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3CC" w:rsidRPr="00E42755" w:rsidRDefault="000023CC" w:rsidP="000023CC">
      <w:pPr>
        <w:widowControl w:val="0"/>
        <w:spacing w:before="100" w:beforeAutospacing="1" w:after="100" w:afterAutospacing="1" w:line="360" w:lineRule="auto"/>
        <w:ind w:right="-164"/>
        <w:jc w:val="both"/>
        <w:rPr>
          <w:rFonts w:ascii="Palatino Linotype" w:eastAsia="Calibri" w:hAnsi="Palatino Linotype" w:cs="Arial"/>
          <w:b/>
          <w:color w:val="000000"/>
        </w:rPr>
      </w:pPr>
      <w:r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Pr>
          <w:rFonts w:ascii="Palatino Linotype" w:hAnsi="Palatino Linotype" w:cs="Arial"/>
          <w:b/>
        </w:rPr>
        <w:t xml:space="preserve">TRIGÉSIMA CUARTA </w:t>
      </w:r>
      <w:r w:rsidRPr="0007653D">
        <w:rPr>
          <w:rFonts w:ascii="Palatino Linotype" w:hAnsi="Palatino Linotype" w:cs="Arial"/>
          <w:b/>
        </w:rPr>
        <w:t xml:space="preserve">SESIÓN ORDINARIA DE </w:t>
      </w:r>
      <w:r>
        <w:rPr>
          <w:rFonts w:ascii="Palatino Linotype" w:hAnsi="Palatino Linotype" w:cs="Arial"/>
          <w:b/>
        </w:rPr>
        <w:t>DIECINUEVE DE SEPTIEMBRE DE DOS MIL DIECIOCHO</w:t>
      </w:r>
      <w:r w:rsidRPr="0007653D">
        <w:rPr>
          <w:rFonts w:ascii="Palatino Linotype" w:hAnsi="Palatino Linotype" w:cs="Arial"/>
          <w:b/>
        </w:rPr>
        <w:t>, EN EL RECURSO DE REVISIÓN 0</w:t>
      </w:r>
      <w:r>
        <w:rPr>
          <w:rFonts w:ascii="Palatino Linotype" w:hAnsi="Palatino Linotype" w:cs="Arial"/>
          <w:b/>
        </w:rPr>
        <w:t>2578/INFOEM/IP/RR/2018</w:t>
      </w:r>
      <w:r w:rsidRPr="00E42755">
        <w:rPr>
          <w:rFonts w:ascii="Palatino Linotype" w:eastAsia="Calibri" w:hAnsi="Palatino Linotype" w:cs="Arial"/>
          <w:b/>
          <w:color w:val="000000"/>
        </w:rPr>
        <w:t>.</w:t>
      </w:r>
    </w:p>
    <w:p w:rsidR="000023CC" w:rsidRPr="00E42755" w:rsidRDefault="000023CC" w:rsidP="000023CC">
      <w:pPr>
        <w:spacing w:before="100" w:beforeAutospacing="1" w:after="100" w:afterAutospacing="1" w:line="360" w:lineRule="auto"/>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 xml:space="preserve">respecto de la resolución dictada en el recurso de revisión </w:t>
      </w:r>
      <w:r w:rsidRPr="00E42755">
        <w:rPr>
          <w:rFonts w:ascii="Palatino Linotype" w:eastAsia="Calibri" w:hAnsi="Palatino Linotype" w:cs="Arial"/>
          <w:b/>
          <w:color w:val="000000"/>
        </w:rPr>
        <w:t>0</w:t>
      </w:r>
      <w:r>
        <w:rPr>
          <w:rFonts w:ascii="Palatino Linotype" w:eastAsia="Calibri" w:hAnsi="Palatino Linotype" w:cs="Arial"/>
          <w:b/>
          <w:color w:val="000000"/>
        </w:rPr>
        <w:t>2578/</w:t>
      </w:r>
      <w:r w:rsidRPr="00E42755">
        <w:rPr>
          <w:rFonts w:ascii="Palatino Linotype" w:eastAsia="Calibri" w:hAnsi="Palatino Linotype" w:cs="Arial"/>
          <w:b/>
          <w:color w:val="000000"/>
        </w:rPr>
        <w:t>INFOEM/IP/RR/201</w:t>
      </w:r>
      <w:r>
        <w:rPr>
          <w:rFonts w:ascii="Palatino Linotype" w:eastAsia="Calibri" w:hAnsi="Palatino Linotype" w:cs="Arial"/>
          <w:b/>
          <w:color w:val="000000"/>
        </w:rPr>
        <w:t>8</w:t>
      </w:r>
      <w:r w:rsidRPr="00E42755">
        <w:rPr>
          <w:rFonts w:ascii="Palatino Linotype" w:hAnsi="Palatino Linotype" w:cs="Arial"/>
        </w:rPr>
        <w:t xml:space="preserve">, pronunciada por el Pleno de este Instituto ante el proyecto presentado por </w:t>
      </w:r>
      <w:r>
        <w:rPr>
          <w:rFonts w:ascii="Palatino Linotype" w:hAnsi="Palatino Linotype" w:cs="Arial"/>
        </w:rPr>
        <w:t>el</w:t>
      </w:r>
      <w:r w:rsidRPr="00E42755">
        <w:rPr>
          <w:rFonts w:ascii="Palatino Linotype" w:hAnsi="Palatino Linotype" w:cs="Arial"/>
        </w:rPr>
        <w:t xml:space="preserve"> Comisionad</w:t>
      </w:r>
      <w:r>
        <w:rPr>
          <w:rFonts w:ascii="Palatino Linotype" w:hAnsi="Palatino Linotype" w:cs="Arial"/>
        </w:rPr>
        <w:t xml:space="preserve">o </w:t>
      </w:r>
      <w:r w:rsidRPr="003B7727">
        <w:rPr>
          <w:rFonts w:ascii="Palatino Linotype" w:hAnsi="Palatino Linotype" w:cs="Arial"/>
          <w:b/>
        </w:rPr>
        <w:t>J</w:t>
      </w:r>
      <w:r>
        <w:rPr>
          <w:rFonts w:ascii="Palatino Linotype" w:hAnsi="Palatino Linotype" w:cs="Arial"/>
          <w:b/>
        </w:rPr>
        <w:t>OSÉ GUADALUPE LUNA HERNÁNDEZ</w:t>
      </w:r>
      <w:r w:rsidRPr="0007653D">
        <w:rPr>
          <w:rFonts w:ascii="Palatino Linotype" w:hAnsi="Palatino Linotype" w:cs="Arial"/>
        </w:rPr>
        <w:t xml:space="preserve">, </w:t>
      </w:r>
      <w:r>
        <w:rPr>
          <w:rFonts w:ascii="Palatino Linotype" w:hAnsi="Palatino Linotype" w:cs="Arial"/>
        </w:rPr>
        <w:t>que es del tenor siguiente.</w:t>
      </w:r>
    </w:p>
    <w:p w:rsidR="000023CC" w:rsidRDefault="000023CC" w:rsidP="000023CC">
      <w:pPr>
        <w:spacing w:before="100" w:beforeAutospacing="1" w:after="100" w:afterAutospacing="1" w:line="360" w:lineRule="auto"/>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 xml:space="preserve">e el sentido de la resolución del </w:t>
      </w:r>
      <w:r w:rsidRPr="00D93A88">
        <w:rPr>
          <w:rFonts w:ascii="Palatino Linotype" w:hAnsi="Palatino Linotype"/>
        </w:rPr>
        <w:t>recurso de revis</w:t>
      </w:r>
      <w:r>
        <w:rPr>
          <w:rFonts w:ascii="Palatino Linotype" w:hAnsi="Palatino Linotype"/>
        </w:rPr>
        <w:t>ión; empero, estimo</w:t>
      </w:r>
      <w:r w:rsidRPr="0073286C">
        <w:rPr>
          <w:rFonts w:ascii="Palatino Linotype" w:hAnsi="Palatino Linotype"/>
        </w:rPr>
        <w:t xml:space="preserve"> necesario precisar algunas consideraciones de hecho y de derecho, tocante a</w:t>
      </w:r>
      <w:r>
        <w:rPr>
          <w:rFonts w:ascii="Palatino Linotype" w:hAnsi="Palatino Linotype"/>
        </w:rPr>
        <w:t xml:space="preserve"> parte de </w:t>
      </w:r>
      <w:r w:rsidRPr="0073286C">
        <w:rPr>
          <w:rFonts w:ascii="Palatino Linotype" w:hAnsi="Palatino Linotype"/>
        </w:rPr>
        <w:t>l</w:t>
      </w:r>
      <w:r>
        <w:rPr>
          <w:rFonts w:ascii="Palatino Linotype" w:hAnsi="Palatino Linotype"/>
        </w:rPr>
        <w:t>o que se ordena en la misma.</w:t>
      </w:r>
    </w:p>
    <w:p w:rsidR="000023CC" w:rsidRDefault="000023CC" w:rsidP="000023CC">
      <w:pPr>
        <w:spacing w:before="100" w:beforeAutospacing="1" w:after="100" w:afterAutospacing="1" w:line="360" w:lineRule="auto"/>
        <w:jc w:val="both"/>
        <w:rPr>
          <w:rFonts w:ascii="Palatino Linotype" w:hAnsi="Palatino Linotype"/>
        </w:rPr>
      </w:pPr>
      <w:r>
        <w:rPr>
          <w:rFonts w:ascii="Palatino Linotype" w:hAnsi="Palatino Linotype"/>
        </w:rPr>
        <w:t>Al respecto, t</w:t>
      </w:r>
      <w:r w:rsidRPr="00D93A88">
        <w:rPr>
          <w:rFonts w:ascii="Palatino Linotype" w:hAnsi="Palatino Linotype"/>
        </w:rPr>
        <w:t xml:space="preserve">al y como quedó debidamente asentado en la resolución materia del presente voto, el particular </w:t>
      </w:r>
      <w:r>
        <w:rPr>
          <w:rFonts w:ascii="Palatino Linotype" w:hAnsi="Palatino Linotype"/>
        </w:rPr>
        <w:t xml:space="preserve">requirió del </w:t>
      </w:r>
      <w:r>
        <w:rPr>
          <w:rFonts w:ascii="Palatino Linotype" w:hAnsi="Palatino Linotype"/>
          <w:b/>
        </w:rPr>
        <w:t xml:space="preserve">Ayuntamiento de </w:t>
      </w:r>
      <w:proofErr w:type="spellStart"/>
      <w:r>
        <w:rPr>
          <w:rFonts w:ascii="Palatino Linotype" w:hAnsi="Palatino Linotype"/>
          <w:b/>
        </w:rPr>
        <w:t>Nopaltepec</w:t>
      </w:r>
      <w:proofErr w:type="spellEnd"/>
      <w:r>
        <w:rPr>
          <w:rFonts w:ascii="Palatino Linotype" w:hAnsi="Palatino Linotype"/>
          <w:b/>
        </w:rPr>
        <w:t>,</w:t>
      </w:r>
      <w:r>
        <w:rPr>
          <w:rFonts w:ascii="Palatino Linotype" w:hAnsi="Palatino Linotype" w:cs="Arial"/>
        </w:rPr>
        <w:t xml:space="preserve"> en lo sucesivo </w:t>
      </w:r>
      <w:r>
        <w:rPr>
          <w:rFonts w:ascii="Palatino Linotype" w:hAnsi="Palatino Linotype"/>
          <w:b/>
        </w:rPr>
        <w:t>EL S</w:t>
      </w:r>
      <w:r w:rsidRPr="008C0700">
        <w:rPr>
          <w:rFonts w:ascii="Palatino Linotype" w:hAnsi="Palatino Linotype"/>
          <w:b/>
        </w:rPr>
        <w:t>UJETO OBLIGADO</w:t>
      </w:r>
      <w:r>
        <w:rPr>
          <w:rFonts w:ascii="Palatino Linotype" w:hAnsi="Palatino Linotype"/>
          <w:b/>
        </w:rPr>
        <w:t>,</w:t>
      </w:r>
      <w:r>
        <w:rPr>
          <w:rFonts w:ascii="Palatino Linotype" w:hAnsi="Palatino Linotype"/>
        </w:rPr>
        <w:t xml:space="preserve"> el nombre, cargo, edad, escolaridad, nivel, rango, percepción económica del personal que labora en la Dirección de Desarrollo </w:t>
      </w:r>
      <w:r>
        <w:rPr>
          <w:rFonts w:ascii="Palatino Linotype" w:hAnsi="Palatino Linotype"/>
        </w:rPr>
        <w:lastRenderedPageBreak/>
        <w:t>Agropecuario, así como, los recibos de nómina de los últimos 3 años del personal que labora en dicha Dirección.</w:t>
      </w:r>
    </w:p>
    <w:p w:rsidR="000023CC" w:rsidRDefault="000023CC" w:rsidP="000023CC">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Del expediente electrónico del </w:t>
      </w:r>
      <w:r w:rsidRPr="00D87598">
        <w:rPr>
          <w:rFonts w:ascii="Palatino Linotype" w:hAnsi="Palatino Linotype" w:cs="Arial"/>
        </w:rPr>
        <w:t>Sistema de Acceso a la Información Mexiquens</w:t>
      </w:r>
      <w:r>
        <w:rPr>
          <w:rFonts w:ascii="Palatino Linotype" w:hAnsi="Palatino Linotype" w:cs="Arial"/>
        </w:rPr>
        <w:t xml:space="preserve">e, </w:t>
      </w:r>
      <w:r w:rsidRPr="00674996">
        <w:rPr>
          <w:rFonts w:ascii="Palatino Linotype" w:hAnsi="Palatino Linotype" w:cs="Arial"/>
          <w:b/>
        </w:rPr>
        <w:t>SAIMEX</w:t>
      </w:r>
      <w:r>
        <w:rPr>
          <w:rFonts w:ascii="Palatino Linotype" w:hAnsi="Palatino Linotype" w:cs="Arial"/>
          <w:b/>
        </w:rPr>
        <w:t xml:space="preserve">, </w:t>
      </w:r>
      <w:r>
        <w:rPr>
          <w:rFonts w:ascii="Palatino Linotype" w:hAnsi="Palatino Linotype" w:cs="Arial"/>
        </w:rPr>
        <w:t xml:space="preserve">se advierte que </w:t>
      </w:r>
      <w:r w:rsidRPr="00B57FE6">
        <w:rPr>
          <w:rFonts w:ascii="Palatino Linotype" w:hAnsi="Palatino Linotype" w:cs="Arial"/>
          <w:b/>
        </w:rPr>
        <w:t>EL SUJETO OBLIGADO</w:t>
      </w:r>
      <w:r w:rsidRPr="00AD7F4F">
        <w:rPr>
          <w:rFonts w:ascii="Palatino Linotype" w:hAnsi="Palatino Linotype" w:cs="Arial"/>
        </w:rPr>
        <w:t xml:space="preserve">, </w:t>
      </w:r>
      <w:r>
        <w:rPr>
          <w:rFonts w:ascii="Palatino Linotype" w:hAnsi="Palatino Linotype" w:cs="Arial"/>
        </w:rPr>
        <w:t>fue omiso en dar respuesta a la solicitud de información que le fue planteada por el particular.</w:t>
      </w:r>
    </w:p>
    <w:p w:rsidR="000023CC" w:rsidRDefault="000023CC" w:rsidP="000023CC">
      <w:pPr>
        <w:spacing w:before="100" w:beforeAutospacing="1" w:after="100" w:afterAutospacing="1" w:line="360" w:lineRule="auto"/>
        <w:jc w:val="both"/>
        <w:rPr>
          <w:rFonts w:ascii="Palatino Linotype" w:hAnsi="Palatino Linotype" w:cs="Arial"/>
        </w:rPr>
      </w:pPr>
      <w:r>
        <w:rPr>
          <w:rFonts w:ascii="Palatino Linotype" w:hAnsi="Palatino Linotype"/>
          <w:color w:val="000000"/>
          <w:lang w:val="es-MX" w:eastAsia="es-MX"/>
        </w:rPr>
        <w:t xml:space="preserve">Inconforme con la falta de respuesta, </w:t>
      </w:r>
      <w:r>
        <w:rPr>
          <w:rFonts w:ascii="Palatino Linotype" w:hAnsi="Palatino Linotype"/>
          <w:b/>
          <w:color w:val="000000"/>
          <w:lang w:val="es-MX" w:eastAsia="es-MX"/>
        </w:rPr>
        <w:t>EL R</w:t>
      </w:r>
      <w:r w:rsidRPr="00833697">
        <w:rPr>
          <w:rFonts w:ascii="Palatino Linotype" w:hAnsi="Palatino Linotype"/>
          <w:b/>
          <w:color w:val="000000"/>
          <w:lang w:val="es-MX" w:eastAsia="es-MX"/>
        </w:rPr>
        <w:t>ECURRENTE</w:t>
      </w:r>
      <w:r>
        <w:rPr>
          <w:rFonts w:ascii="Palatino Linotype" w:hAnsi="Palatino Linotype"/>
          <w:color w:val="000000"/>
          <w:lang w:val="es-MX" w:eastAsia="es-MX"/>
        </w:rPr>
        <w:t xml:space="preserve"> </w:t>
      </w:r>
      <w:r>
        <w:rPr>
          <w:rFonts w:ascii="Palatino Linotype" w:hAnsi="Palatino Linotype" w:cs="Arial"/>
        </w:rPr>
        <w:t>interpuso el recurso de revisión de mérito.</w:t>
      </w:r>
    </w:p>
    <w:p w:rsidR="000023CC" w:rsidRDefault="000023CC" w:rsidP="000023CC">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Así, del estudio d</w:t>
      </w:r>
      <w:r>
        <w:rPr>
          <w:rFonts w:ascii="Palatino Linotype" w:hAnsi="Palatino Linotype"/>
        </w:rPr>
        <w:t xml:space="preserve">el </w:t>
      </w:r>
      <w:r w:rsidRPr="00A01905">
        <w:rPr>
          <w:rFonts w:ascii="Palatino Linotype" w:hAnsi="Palatino Linotype"/>
        </w:rPr>
        <w:t>expediente electrónico</w:t>
      </w:r>
      <w:r>
        <w:rPr>
          <w:rFonts w:ascii="Palatino Linotype" w:hAnsi="Palatino Linotype" w:cs="Arial"/>
        </w:rPr>
        <w:t xml:space="preserve"> la Ponencia Resolutora determinó </w:t>
      </w:r>
      <w:r>
        <w:rPr>
          <w:rFonts w:ascii="Palatino Linotype" w:hAnsi="Palatino Linotype" w:cs="Arial"/>
          <w:b/>
        </w:rPr>
        <w:t>ORDEN</w:t>
      </w:r>
      <w:r w:rsidRPr="00AD7F4F">
        <w:rPr>
          <w:rFonts w:ascii="Palatino Linotype" w:hAnsi="Palatino Linotype" w:cs="Arial"/>
          <w:b/>
        </w:rPr>
        <w:t>A</w:t>
      </w:r>
      <w:r>
        <w:rPr>
          <w:rFonts w:ascii="Palatino Linotype" w:hAnsi="Palatino Linotype" w:cs="Arial"/>
          <w:b/>
        </w:rPr>
        <w:t>R</w:t>
      </w:r>
      <w:r>
        <w:rPr>
          <w:rFonts w:ascii="Palatino Linotype" w:hAnsi="Palatino Linotype" w:cs="Arial"/>
        </w:rPr>
        <w:t xml:space="preserve"> al </w:t>
      </w:r>
      <w:r>
        <w:rPr>
          <w:rFonts w:ascii="Palatino Linotype" w:hAnsi="Palatino Linotype" w:cs="Arial"/>
          <w:b/>
        </w:rPr>
        <w:t xml:space="preserve">SUJETO OBLIGADO </w:t>
      </w:r>
      <w:r>
        <w:rPr>
          <w:rFonts w:ascii="Palatino Linotype" w:hAnsi="Palatino Linotype" w:cs="Arial"/>
        </w:rPr>
        <w:t xml:space="preserve">la entrega </w:t>
      </w:r>
      <w:r w:rsidRPr="00AD7F4F">
        <w:rPr>
          <w:rFonts w:ascii="Palatino Linotype" w:hAnsi="Palatino Linotype" w:cs="Arial"/>
        </w:rPr>
        <w:t xml:space="preserve">vía </w:t>
      </w:r>
      <w:r w:rsidRPr="00AD7F4F">
        <w:rPr>
          <w:rFonts w:ascii="Palatino Linotype" w:hAnsi="Palatino Linotype" w:cs="Arial"/>
          <w:b/>
        </w:rPr>
        <w:t>SAIMEX</w:t>
      </w:r>
      <w:r>
        <w:rPr>
          <w:rFonts w:ascii="Palatino Linotype" w:hAnsi="Palatino Linotype" w:cs="Arial"/>
          <w:b/>
        </w:rPr>
        <w:t xml:space="preserve">, </w:t>
      </w:r>
      <w:r>
        <w:rPr>
          <w:rFonts w:ascii="Palatino Linotype" w:hAnsi="Palatino Linotype" w:cs="Arial"/>
        </w:rPr>
        <w:t xml:space="preserve">en versión pública de </w:t>
      </w:r>
      <w:r w:rsidRPr="003E3CE0">
        <w:rPr>
          <w:rFonts w:ascii="Palatino Linotype" w:hAnsi="Palatino Linotype" w:cs="Arial"/>
        </w:rPr>
        <w:t>lo siguiente:</w:t>
      </w:r>
    </w:p>
    <w:p w:rsidR="000023CC" w:rsidRPr="000023CC" w:rsidRDefault="000023CC" w:rsidP="000023CC">
      <w:pPr>
        <w:pStyle w:val="Prrafodelista"/>
        <w:numPr>
          <w:ilvl w:val="0"/>
          <w:numId w:val="2"/>
        </w:numPr>
        <w:ind w:left="1276" w:right="899"/>
        <w:jc w:val="both"/>
        <w:rPr>
          <w:rFonts w:ascii="Palatino Linotype" w:eastAsia="Calibri" w:hAnsi="Palatino Linotype" w:cs="Arial"/>
          <w:bCs/>
          <w:i/>
          <w:sz w:val="22"/>
          <w:szCs w:val="22"/>
          <w:lang w:val="es-ES"/>
        </w:rPr>
      </w:pPr>
      <w:r w:rsidRPr="000023CC">
        <w:rPr>
          <w:rFonts w:ascii="Palatino Linotype" w:eastAsia="Calibri" w:hAnsi="Palatino Linotype" w:cs="Arial"/>
          <w:bCs/>
          <w:i/>
          <w:sz w:val="22"/>
          <w:szCs w:val="22"/>
          <w:lang w:val="es-ES"/>
        </w:rPr>
        <w:t>Los recibos de nómina de todo el personal que haya estado adscrito  en la Dirección de Desarrollo Agropecuario del Ayuntamiento del periodo correspondiente al 11 de julio de 2015 al 11 de julio de 2018; y</w:t>
      </w:r>
    </w:p>
    <w:p w:rsidR="000023CC" w:rsidRPr="000023CC" w:rsidRDefault="000023CC" w:rsidP="000023CC">
      <w:pPr>
        <w:pStyle w:val="Prrafodelista"/>
        <w:numPr>
          <w:ilvl w:val="0"/>
          <w:numId w:val="2"/>
        </w:numPr>
        <w:ind w:left="1276" w:right="899"/>
        <w:jc w:val="both"/>
        <w:rPr>
          <w:rFonts w:ascii="Palatino Linotype" w:eastAsia="Calibri" w:hAnsi="Palatino Linotype" w:cs="Arial"/>
          <w:bCs/>
          <w:i/>
          <w:sz w:val="22"/>
          <w:szCs w:val="22"/>
          <w:lang w:val="es-ES"/>
        </w:rPr>
      </w:pPr>
      <w:r w:rsidRPr="000023CC">
        <w:rPr>
          <w:rFonts w:ascii="Palatino Linotype" w:hAnsi="Palatino Linotype" w:cs="Arial"/>
          <w:i/>
          <w:sz w:val="22"/>
          <w:szCs w:val="22"/>
          <w:lang w:val="es-ES"/>
        </w:rPr>
        <w:t xml:space="preserve">El último grado de estudios de </w:t>
      </w:r>
      <w:r w:rsidRPr="000023CC">
        <w:rPr>
          <w:rFonts w:ascii="Palatino Linotype" w:hAnsi="Palatino Linotype" w:cs="Arial"/>
          <w:bCs/>
          <w:i/>
          <w:sz w:val="22"/>
          <w:szCs w:val="22"/>
          <w:lang w:val="es-ES"/>
        </w:rPr>
        <w:t xml:space="preserve">todo el personal que haya estado adscrito  </w:t>
      </w:r>
      <w:r w:rsidRPr="000023CC">
        <w:rPr>
          <w:rFonts w:ascii="Palatino Linotype" w:hAnsi="Palatino Linotype" w:cs="Arial"/>
          <w:i/>
          <w:sz w:val="22"/>
          <w:szCs w:val="22"/>
          <w:lang w:val="es-ES"/>
        </w:rPr>
        <w:t>a la Dirección de Desarrollo Agropecuario del Ayuntamiento.</w:t>
      </w:r>
    </w:p>
    <w:p w:rsidR="000023CC" w:rsidRPr="000023CC" w:rsidRDefault="000023CC" w:rsidP="000023CC">
      <w:pPr>
        <w:ind w:left="1276" w:right="899"/>
        <w:contextualSpacing/>
        <w:jc w:val="both"/>
        <w:rPr>
          <w:rFonts w:ascii="Palatino Linotype" w:hAnsi="Palatino Linotype" w:cs="Arial"/>
          <w:i/>
          <w:sz w:val="22"/>
          <w:szCs w:val="22"/>
        </w:rPr>
      </w:pPr>
    </w:p>
    <w:p w:rsidR="000023CC" w:rsidRPr="000023CC" w:rsidRDefault="000023CC" w:rsidP="000023CC">
      <w:pPr>
        <w:ind w:left="1276" w:right="899"/>
        <w:contextualSpacing/>
        <w:jc w:val="both"/>
        <w:rPr>
          <w:rFonts w:ascii="Palatino Linotype" w:hAnsi="Palatino Linotype" w:cs="Arial"/>
          <w:i/>
          <w:sz w:val="22"/>
          <w:szCs w:val="22"/>
        </w:rPr>
      </w:pPr>
      <w:r w:rsidRPr="000023CC">
        <w:rPr>
          <w:rFonts w:ascii="Palatino Linotype" w:hAnsi="Palatino Linotype" w:cs="Arial"/>
          <w:i/>
          <w:sz w:val="22"/>
          <w:szCs w:val="22"/>
        </w:rPr>
        <w:t>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 versión pública que se formule.</w:t>
      </w:r>
    </w:p>
    <w:p w:rsidR="000023CC" w:rsidRPr="000023CC" w:rsidRDefault="000023CC" w:rsidP="000023CC">
      <w:pPr>
        <w:ind w:left="1276" w:right="899"/>
        <w:contextualSpacing/>
        <w:jc w:val="both"/>
        <w:rPr>
          <w:rFonts w:ascii="Palatino Linotype" w:hAnsi="Palatino Linotype" w:cs="Arial"/>
          <w:i/>
          <w:sz w:val="22"/>
          <w:szCs w:val="22"/>
        </w:rPr>
      </w:pPr>
    </w:p>
    <w:p w:rsidR="000023CC" w:rsidRPr="000023CC" w:rsidRDefault="000023CC" w:rsidP="000023CC">
      <w:pPr>
        <w:ind w:left="1276" w:right="899"/>
        <w:contextualSpacing/>
        <w:jc w:val="both"/>
        <w:rPr>
          <w:rFonts w:ascii="Palatino Linotype" w:hAnsi="Palatino Linotype" w:cs="Arial"/>
          <w:i/>
          <w:sz w:val="22"/>
          <w:szCs w:val="22"/>
        </w:rPr>
      </w:pPr>
      <w:r w:rsidRPr="000023CC">
        <w:rPr>
          <w:rFonts w:ascii="Palatino Linotype" w:hAnsi="Palatino Linotype" w:cs="Arial"/>
          <w:i/>
          <w:sz w:val="22"/>
          <w:szCs w:val="22"/>
        </w:rPr>
        <w:t>Para el caso de que, no posea la información correspondiente al inciso b), el SUJETO OBLIGADO deberá de manifestar, de manera precisa y clara, las razones que expliquen las causas por las que no se haya poseído o administrado la información requerida en el presente asunto.</w:t>
      </w:r>
    </w:p>
    <w:p w:rsidR="0019737A" w:rsidRDefault="000023CC" w:rsidP="0019737A">
      <w:pPr>
        <w:spacing w:before="100" w:beforeAutospacing="1" w:after="100" w:afterAutospacing="1" w:line="360" w:lineRule="auto"/>
        <w:jc w:val="both"/>
        <w:rPr>
          <w:rFonts w:ascii="Palatino Linotype" w:eastAsia="Calibri" w:hAnsi="Palatino Linotype" w:cs="Arial"/>
        </w:rPr>
      </w:pPr>
      <w:r w:rsidRPr="004F3DBF">
        <w:rPr>
          <w:rFonts w:ascii="Palatino Linotype" w:hAnsi="Palatino Linotype" w:cs="Arial"/>
          <w:lang w:val="es-MX"/>
        </w:rPr>
        <w:lastRenderedPageBreak/>
        <w:t xml:space="preserve">En ese sentido, la que suscribe reitera, que si bien coincide en términos generales con el </w:t>
      </w:r>
      <w:r>
        <w:rPr>
          <w:rFonts w:ascii="Palatino Linotype" w:hAnsi="Palatino Linotype" w:cs="Arial"/>
          <w:lang w:val="es-MX"/>
        </w:rPr>
        <w:t>sentido de la resolución en comento,</w:t>
      </w:r>
      <w:r w:rsidRPr="004F3DBF">
        <w:rPr>
          <w:rFonts w:ascii="Palatino Linotype" w:hAnsi="Palatino Linotype" w:cs="Arial"/>
          <w:lang w:val="es-MX"/>
        </w:rPr>
        <w:t xml:space="preserve"> difiero respecto </w:t>
      </w:r>
      <w:r>
        <w:rPr>
          <w:rFonts w:ascii="Palatino Linotype" w:hAnsi="Palatino Linotype" w:cs="Arial"/>
          <w:lang w:val="es-MX"/>
        </w:rPr>
        <w:t xml:space="preserve">a la temporalidad </w:t>
      </w:r>
      <w:r w:rsidR="0073445C">
        <w:rPr>
          <w:rFonts w:ascii="Palatino Linotype" w:hAnsi="Palatino Linotype" w:cs="Arial"/>
          <w:lang w:val="es-MX"/>
        </w:rPr>
        <w:t xml:space="preserve">de entrega de la información que se ordena en el </w:t>
      </w:r>
      <w:r w:rsidR="0019737A">
        <w:rPr>
          <w:rFonts w:ascii="Palatino Linotype" w:hAnsi="Palatino Linotype" w:cs="Arial"/>
          <w:lang w:val="es-MX"/>
        </w:rPr>
        <w:t>inciso a) y b)</w:t>
      </w:r>
      <w:r w:rsidR="00B86AA4">
        <w:rPr>
          <w:rFonts w:ascii="Palatino Linotype" w:hAnsi="Palatino Linotype" w:cs="Arial"/>
          <w:lang w:val="es-MX"/>
        </w:rPr>
        <w:t xml:space="preserve"> aunado a que </w:t>
      </w:r>
      <w:r w:rsidR="0019737A">
        <w:rPr>
          <w:rFonts w:ascii="Palatino Linotype" w:hAnsi="Palatino Linotype" w:cs="Arial"/>
          <w:b/>
          <w:lang w:val="es-MX"/>
        </w:rPr>
        <w:t xml:space="preserve">EL SUJETO OBLIGADO </w:t>
      </w:r>
      <w:r w:rsidR="0019737A">
        <w:rPr>
          <w:rFonts w:ascii="Palatino Linotype" w:hAnsi="Palatino Linotype" w:cs="Arial"/>
          <w:lang w:val="es-MX"/>
        </w:rPr>
        <w:t xml:space="preserve">deba </w:t>
      </w:r>
      <w:r w:rsidR="0019737A" w:rsidRPr="0073286C">
        <w:rPr>
          <w:rFonts w:ascii="Palatino Linotype" w:hAnsi="Palatino Linotype" w:cs="Arial"/>
          <w:lang w:val="es-MX"/>
        </w:rPr>
        <w:t>pronunci</w:t>
      </w:r>
      <w:r w:rsidR="0019737A">
        <w:rPr>
          <w:rFonts w:ascii="Palatino Linotype" w:hAnsi="Palatino Linotype" w:cs="Arial"/>
          <w:lang w:val="es-MX"/>
        </w:rPr>
        <w:t xml:space="preserve">arse </w:t>
      </w:r>
      <w:r w:rsidR="0019737A" w:rsidRPr="0073286C">
        <w:rPr>
          <w:rFonts w:ascii="Palatino Linotype" w:eastAsia="Calibri" w:hAnsi="Palatino Linotype" w:cs="Arial"/>
        </w:rPr>
        <w:t>de manera precisa y clara argumentando las razones que expliquen las causas por las que no cuen</w:t>
      </w:r>
      <w:r w:rsidR="0019737A">
        <w:rPr>
          <w:rFonts w:ascii="Palatino Linotype" w:eastAsia="Calibri" w:hAnsi="Palatino Linotype" w:cs="Arial"/>
        </w:rPr>
        <w:t xml:space="preserve">te con la información requerida, además de que para dicho inciso, existe fuente obligacional que lo constriñe a poseer y administrar la información; por lo que, </w:t>
      </w:r>
      <w:r w:rsidR="0073445C">
        <w:rPr>
          <w:rFonts w:ascii="Palatino Linotype" w:eastAsia="Calibri" w:hAnsi="Palatino Linotype" w:cs="Arial"/>
        </w:rPr>
        <w:t>lo procedente en caso de no con</w:t>
      </w:r>
      <w:r w:rsidR="0019737A">
        <w:rPr>
          <w:rFonts w:ascii="Palatino Linotype" w:eastAsia="Calibri" w:hAnsi="Palatino Linotype" w:cs="Arial"/>
        </w:rPr>
        <w:t xml:space="preserve">tar </w:t>
      </w:r>
      <w:r w:rsidR="0073445C">
        <w:rPr>
          <w:rFonts w:ascii="Palatino Linotype" w:eastAsia="Calibri" w:hAnsi="Palatino Linotype" w:cs="Arial"/>
        </w:rPr>
        <w:t>con é</w:t>
      </w:r>
      <w:r w:rsidR="0019737A">
        <w:rPr>
          <w:rFonts w:ascii="Palatino Linotype" w:eastAsia="Calibri" w:hAnsi="Palatino Linotype" w:cs="Arial"/>
        </w:rPr>
        <w:t>sta, era que se ordenar</w:t>
      </w:r>
      <w:r w:rsidR="0073445C">
        <w:rPr>
          <w:rFonts w:ascii="Palatino Linotype" w:eastAsia="Calibri" w:hAnsi="Palatino Linotype" w:cs="Arial"/>
        </w:rPr>
        <w:t>a</w:t>
      </w:r>
      <w:r w:rsidR="0019737A">
        <w:rPr>
          <w:rFonts w:ascii="Palatino Linotype" w:eastAsia="Calibri" w:hAnsi="Palatino Linotype" w:cs="Arial"/>
        </w:rPr>
        <w:t xml:space="preserve"> el Acuerdo de</w:t>
      </w:r>
      <w:r w:rsidR="00B86AA4">
        <w:rPr>
          <w:rFonts w:ascii="Palatino Linotype" w:eastAsia="Calibri" w:hAnsi="Palatino Linotype" w:cs="Arial"/>
        </w:rPr>
        <w:t xml:space="preserve"> Inexistencia de la información como se detallará en los párrafos siguientes.</w:t>
      </w:r>
    </w:p>
    <w:p w:rsidR="0019737A" w:rsidRDefault="0019737A" w:rsidP="000023CC">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Así, en primer término debemos establecer que respecto al inciso a), el particular al momento de presentar su solicitud de información manifestó como temporalidad “los últimos 3 años”, es decir, </w:t>
      </w:r>
      <w:r w:rsidR="000023CC">
        <w:rPr>
          <w:rFonts w:ascii="Palatino Linotype" w:hAnsi="Palatino Linotype" w:cs="Arial"/>
        </w:rPr>
        <w:t>la Ponencia Resolutora debió</w:t>
      </w:r>
      <w:r w:rsidR="000023CC" w:rsidRPr="009F03BA">
        <w:rPr>
          <w:rFonts w:ascii="Palatino Linotype" w:hAnsi="Palatino Linotype" w:cs="Arial"/>
        </w:rPr>
        <w:t xml:space="preserve"> en ejercicio de la facultad de suplir a los particulares en esta instancia, en términos de los artículos 13 y 181</w:t>
      </w:r>
      <w:r w:rsidR="000023CC">
        <w:rPr>
          <w:rFonts w:ascii="Palatino Linotype" w:hAnsi="Palatino Linotype" w:cs="Arial"/>
        </w:rPr>
        <w:t>, cuarto párrafo</w:t>
      </w:r>
      <w:r w:rsidR="000023CC" w:rsidRPr="009F03BA">
        <w:rPr>
          <w:rFonts w:ascii="Palatino Linotype" w:hAnsi="Palatino Linotype" w:cs="Arial"/>
        </w:rPr>
        <w:t xml:space="preserve"> de la Ley de Transparencia y Acceso a la Información Pública del Estado de México y Municipios, privilegiar el principio de máx</w:t>
      </w:r>
      <w:r w:rsidR="000023CC">
        <w:rPr>
          <w:rFonts w:ascii="Palatino Linotype" w:hAnsi="Palatino Linotype" w:cs="Arial"/>
        </w:rPr>
        <w:t xml:space="preserve">ima publicidad a que se refiere el </w:t>
      </w:r>
      <w:r w:rsidR="000023CC" w:rsidRPr="009F03BA">
        <w:rPr>
          <w:rFonts w:ascii="Palatino Linotype" w:hAnsi="Palatino Linotype" w:cs="Arial"/>
        </w:rPr>
        <w:t>artículo</w:t>
      </w:r>
      <w:r w:rsidR="000023CC">
        <w:rPr>
          <w:rFonts w:ascii="Palatino Linotype" w:hAnsi="Palatino Linotype" w:cs="Arial"/>
        </w:rPr>
        <w:t xml:space="preserve"> 9, fracción VII del mismo ordenamiento le</w:t>
      </w:r>
      <w:r w:rsidR="000023CC" w:rsidRPr="009F03BA">
        <w:rPr>
          <w:rFonts w:ascii="Palatino Linotype" w:hAnsi="Palatino Linotype" w:cs="Arial"/>
        </w:rPr>
        <w:t xml:space="preserve">gal, </w:t>
      </w:r>
      <w:r>
        <w:rPr>
          <w:rFonts w:ascii="Palatino Linotype" w:hAnsi="Palatino Linotype" w:cs="Arial"/>
        </w:rPr>
        <w:t xml:space="preserve">y determinar que al no ser experto en la materia se le haría entrega de la información </w:t>
      </w:r>
      <w:r w:rsidR="00087B51">
        <w:rPr>
          <w:rFonts w:ascii="Palatino Linotype" w:hAnsi="Palatino Linotype" w:cs="Arial"/>
        </w:rPr>
        <w:t>solicitada por el periodo del 31 de mayo de 2017 al 31 de mayo</w:t>
      </w:r>
      <w:r>
        <w:rPr>
          <w:rFonts w:ascii="Palatino Linotype" w:hAnsi="Palatino Linotype" w:cs="Arial"/>
        </w:rPr>
        <w:t xml:space="preserve"> de 2018.</w:t>
      </w:r>
    </w:p>
    <w:p w:rsidR="00087B51" w:rsidRDefault="00087B51" w:rsidP="000023CC">
      <w:pPr>
        <w:spacing w:before="100" w:beforeAutospacing="1" w:after="100" w:afterAutospacing="1" w:line="360" w:lineRule="auto"/>
        <w:jc w:val="both"/>
        <w:rPr>
          <w:rFonts w:ascii="Palatino Linotype" w:hAnsi="Palatino Linotype" w:cs="Arial"/>
        </w:rPr>
      </w:pPr>
      <w:r>
        <w:rPr>
          <w:rFonts w:ascii="Palatino Linotype" w:hAnsi="Palatino Linotype" w:cs="Arial"/>
        </w:rPr>
        <w:t>Lo anterior, debido a que la información solicitada de conformidad con lo establecido en los Lineamientos para la Integración del Informe M</w:t>
      </w:r>
      <w:r w:rsidRPr="003D6821">
        <w:rPr>
          <w:rFonts w:ascii="Palatino Linotype" w:hAnsi="Palatino Linotype" w:cs="Arial"/>
        </w:rPr>
        <w:t>ensual</w:t>
      </w:r>
      <w:r w:rsidR="00610AB2">
        <w:rPr>
          <w:rFonts w:ascii="Palatino Linotype" w:hAnsi="Palatino Linotype" w:cs="Arial"/>
        </w:rPr>
        <w:t xml:space="preserve"> Municipal, es generada por </w:t>
      </w:r>
      <w:r>
        <w:rPr>
          <w:rFonts w:ascii="Palatino Linotype" w:hAnsi="Palatino Linotype" w:cs="Arial"/>
          <w:b/>
        </w:rPr>
        <w:t xml:space="preserve">EL SUJETO OBLIGADO </w:t>
      </w:r>
      <w:r w:rsidR="00610AB2">
        <w:rPr>
          <w:rFonts w:ascii="Palatino Linotype" w:hAnsi="Palatino Linotype" w:cs="Arial"/>
        </w:rPr>
        <w:t xml:space="preserve">de manera quincenal y entregada </w:t>
      </w:r>
      <w:r>
        <w:rPr>
          <w:rFonts w:ascii="Palatino Linotype" w:hAnsi="Palatino Linotype" w:cs="Arial"/>
        </w:rPr>
        <w:t xml:space="preserve">al Órgano Superior </w:t>
      </w:r>
      <w:r w:rsidR="00610AB2">
        <w:rPr>
          <w:rFonts w:ascii="Palatino Linotype" w:hAnsi="Palatino Linotype" w:cs="Arial"/>
        </w:rPr>
        <w:t xml:space="preserve">de Fiscalización de la Entidad, por ello, </w:t>
      </w:r>
      <w:r>
        <w:rPr>
          <w:rFonts w:ascii="Palatino Linotype" w:hAnsi="Palatino Linotype" w:cs="Arial"/>
        </w:rPr>
        <w:t xml:space="preserve">lo procedente era entonces que se ordenaran los </w:t>
      </w:r>
      <w:r w:rsidR="00610AB2">
        <w:rPr>
          <w:rFonts w:ascii="Palatino Linotype" w:hAnsi="Palatino Linotype" w:cs="Arial"/>
        </w:rPr>
        <w:lastRenderedPageBreak/>
        <w:t xml:space="preserve">recibos de nómina </w:t>
      </w:r>
      <w:r>
        <w:rPr>
          <w:rFonts w:ascii="Palatino Linotype" w:hAnsi="Palatino Linotype" w:cs="Arial"/>
        </w:rPr>
        <w:t>de la última quincena pagada a la fecha de presentación de la solicitud de información a los servidores públicos que laboran en la Dirección de Desarrollo Agropecuario; sirve de sustento la imagen siguiente:</w:t>
      </w:r>
    </w:p>
    <w:p w:rsidR="00087B51" w:rsidRDefault="00087B51" w:rsidP="00087B51">
      <w:pPr>
        <w:spacing w:before="100" w:beforeAutospacing="1" w:after="100" w:afterAutospacing="1" w:line="360" w:lineRule="auto"/>
        <w:jc w:val="center"/>
        <w:rPr>
          <w:rFonts w:ascii="Palatino Linotype" w:hAnsi="Palatino Linotype" w:cs="Arial"/>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41828</wp:posOffset>
                </wp:positionH>
                <wp:positionV relativeFrom="paragraph">
                  <wp:posOffset>2667783</wp:posOffset>
                </wp:positionV>
                <wp:extent cx="5705370" cy="875131"/>
                <wp:effectExtent l="19050" t="19050" r="10160" b="20320"/>
                <wp:wrapNone/>
                <wp:docPr id="1" name="Rectángulo 1"/>
                <wp:cNvGraphicFramePr/>
                <a:graphic xmlns:a="http://schemas.openxmlformats.org/drawingml/2006/main">
                  <a:graphicData uri="http://schemas.microsoft.com/office/word/2010/wordprocessingShape">
                    <wps:wsp>
                      <wps:cNvSpPr/>
                      <wps:spPr>
                        <a:xfrm>
                          <a:off x="0" y="0"/>
                          <a:ext cx="5705370" cy="875131"/>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061B4E" id="Rectángulo 1" o:spid="_x0000_s1026" style="position:absolute;margin-left:3.3pt;margin-top:210.05pt;width:449.25pt;height:68.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" filled="f" strokecolor="red" strokeweight="2.25pt"/>
            </w:pict>
          </mc:Fallback>
        </mc:AlternateContent>
      </w:r>
      <w:r>
        <w:rPr>
          <w:noProof/>
          <w:lang w:val="es-MX" w:eastAsia="es-MX"/>
        </w:rPr>
        <w:drawing>
          <wp:inline distT="0" distB="0" distL="0" distR="0" wp14:anchorId="4299C8DC" wp14:editId="20BB7425">
            <wp:extent cx="5699760" cy="3988579"/>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4907" t="23534" r="44228" b="30557"/>
                    <a:stretch/>
                  </pic:blipFill>
                  <pic:spPr bwMode="auto">
                    <a:xfrm>
                      <a:off x="0" y="0"/>
                      <a:ext cx="5790277" cy="4051921"/>
                    </a:xfrm>
                    <a:prstGeom prst="rect">
                      <a:avLst/>
                    </a:prstGeom>
                    <a:ln>
                      <a:noFill/>
                    </a:ln>
                    <a:extLst>
                      <a:ext uri="{53640926-AAD7-44D8-BBD7-CCE9431645EC}">
                        <a14:shadowObscured xmlns:a14="http://schemas.microsoft.com/office/drawing/2010/main"/>
                      </a:ext>
                    </a:extLst>
                  </pic:spPr>
                </pic:pic>
              </a:graphicData>
            </a:graphic>
          </wp:inline>
        </w:drawing>
      </w:r>
    </w:p>
    <w:p w:rsidR="00087B51" w:rsidRDefault="000023CC" w:rsidP="000023CC">
      <w:pPr>
        <w:spacing w:before="100" w:beforeAutospacing="1" w:after="100" w:afterAutospacing="1" w:line="360" w:lineRule="auto"/>
        <w:jc w:val="both"/>
        <w:rPr>
          <w:rFonts w:ascii="Palatino Linotype" w:hAnsi="Palatino Linotype" w:cs="Arial"/>
        </w:rPr>
      </w:pPr>
      <w:r>
        <w:rPr>
          <w:rFonts w:ascii="Palatino Linotype" w:hAnsi="Palatino Linotype"/>
        </w:rPr>
        <w:t xml:space="preserve">Por otra parte, </w:t>
      </w:r>
      <w:r w:rsidR="00087B51">
        <w:rPr>
          <w:rFonts w:ascii="Palatino Linotype" w:hAnsi="Palatino Linotype"/>
        </w:rPr>
        <w:t xml:space="preserve">respecto a la información del inciso b), la suscrita considera que la información solicitada consistente en el nombre, cargo, edad, escolaridad, nivel y rango del personal que labora para la Dirección referida, es la misma que pudiera encontrarse en la solicitud de empleo </w:t>
      </w:r>
      <w:r w:rsidR="006458EE">
        <w:rPr>
          <w:rFonts w:ascii="Palatino Linotype" w:hAnsi="Palatino Linotype"/>
        </w:rPr>
        <w:t xml:space="preserve">misma </w:t>
      </w:r>
      <w:r w:rsidR="00087B51">
        <w:rPr>
          <w:rFonts w:ascii="Palatino Linotype" w:hAnsi="Palatino Linotype"/>
        </w:rPr>
        <w:t xml:space="preserve">que todos los ciudadanos </w:t>
      </w:r>
      <w:r w:rsidR="006458EE">
        <w:rPr>
          <w:rFonts w:ascii="Palatino Linotype" w:hAnsi="Palatino Linotype"/>
        </w:rPr>
        <w:t xml:space="preserve">con la intención de </w:t>
      </w:r>
      <w:r w:rsidR="00087B51">
        <w:rPr>
          <w:rFonts w:ascii="Palatino Linotype" w:hAnsi="Palatino Linotype"/>
        </w:rPr>
        <w:t xml:space="preserve">ingresar al servicio público </w:t>
      </w:r>
      <w:r w:rsidR="00DA031D">
        <w:rPr>
          <w:rFonts w:ascii="Palatino Linotype" w:hAnsi="Palatino Linotype"/>
        </w:rPr>
        <w:t xml:space="preserve">deberán </w:t>
      </w:r>
      <w:proofErr w:type="spellStart"/>
      <w:r w:rsidR="00DA031D">
        <w:rPr>
          <w:rFonts w:ascii="Palatino Linotype" w:hAnsi="Palatino Linotype"/>
        </w:rPr>
        <w:t>requisitar</w:t>
      </w:r>
      <w:proofErr w:type="spellEnd"/>
      <w:r w:rsidR="00DA031D">
        <w:rPr>
          <w:rFonts w:ascii="Palatino Linotype" w:hAnsi="Palatino Linotype"/>
        </w:rPr>
        <w:t xml:space="preserve">, tal como lo establece el artículo 47 de la </w:t>
      </w:r>
      <w:r w:rsidR="00DA031D" w:rsidRPr="00314A88">
        <w:rPr>
          <w:rFonts w:ascii="Palatino Linotype" w:hAnsi="Palatino Linotype" w:cs="Arial"/>
        </w:rPr>
        <w:t xml:space="preserve">a Ley </w:t>
      </w:r>
      <w:r w:rsidR="00DA031D" w:rsidRPr="00314A88">
        <w:rPr>
          <w:rFonts w:ascii="Palatino Linotype" w:hAnsi="Palatino Linotype" w:cs="Arial"/>
        </w:rPr>
        <w:lastRenderedPageBreak/>
        <w:t>del Trabajo de los Servidores Públicos del Estado y Municipios</w:t>
      </w:r>
      <w:r w:rsidR="00DA031D">
        <w:rPr>
          <w:rFonts w:ascii="Palatino Linotype" w:hAnsi="Palatino Linotype" w:cs="Arial"/>
        </w:rPr>
        <w:t>, que para mejor entendimiento se transcribe a continuación:</w:t>
      </w:r>
    </w:p>
    <w:p w:rsidR="00DA031D" w:rsidRPr="00DA031D" w:rsidRDefault="00DA031D" w:rsidP="00DA031D">
      <w:pPr>
        <w:ind w:left="851" w:right="899"/>
        <w:contextualSpacing/>
        <w:jc w:val="both"/>
        <w:rPr>
          <w:rFonts w:ascii="Palatino Linotype" w:hAnsi="Palatino Linotype"/>
          <w:i/>
          <w:sz w:val="22"/>
          <w:szCs w:val="22"/>
        </w:rPr>
      </w:pPr>
      <w:r>
        <w:rPr>
          <w:rFonts w:ascii="Palatino Linotype" w:hAnsi="Palatino Linotype"/>
          <w:b/>
          <w:i/>
          <w:sz w:val="22"/>
          <w:szCs w:val="22"/>
        </w:rPr>
        <w:t>“</w:t>
      </w:r>
      <w:r w:rsidRPr="00DA031D">
        <w:rPr>
          <w:rFonts w:ascii="Palatino Linotype" w:hAnsi="Palatino Linotype"/>
          <w:b/>
          <w:i/>
          <w:sz w:val="22"/>
          <w:szCs w:val="22"/>
        </w:rPr>
        <w:t>ARTÍCULO 47.-</w:t>
      </w:r>
      <w:r w:rsidRPr="00DA031D">
        <w:rPr>
          <w:rFonts w:ascii="Palatino Linotype" w:hAnsi="Palatino Linotype"/>
          <w:i/>
          <w:sz w:val="22"/>
          <w:szCs w:val="22"/>
        </w:rPr>
        <w:t xml:space="preserve"> </w:t>
      </w:r>
      <w:r w:rsidRPr="00DA031D">
        <w:rPr>
          <w:rFonts w:ascii="Palatino Linotype" w:hAnsi="Palatino Linotype"/>
          <w:b/>
          <w:i/>
          <w:sz w:val="22"/>
          <w:szCs w:val="22"/>
        </w:rPr>
        <w:t>Para ingresar al servicio público se requiere:</w:t>
      </w:r>
      <w:r w:rsidRPr="00DA031D">
        <w:rPr>
          <w:rFonts w:ascii="Palatino Linotype" w:hAnsi="Palatino Linotype"/>
          <w:i/>
          <w:sz w:val="22"/>
          <w:szCs w:val="22"/>
        </w:rPr>
        <w:t xml:space="preserve"> </w:t>
      </w:r>
    </w:p>
    <w:p w:rsidR="00DA031D" w:rsidRPr="00DA031D" w:rsidRDefault="00DA031D" w:rsidP="00DA031D">
      <w:pPr>
        <w:ind w:left="851" w:right="899"/>
        <w:contextualSpacing/>
        <w:jc w:val="both"/>
        <w:rPr>
          <w:rFonts w:ascii="Palatino Linotype" w:hAnsi="Palatino Linotype"/>
          <w:i/>
          <w:sz w:val="22"/>
          <w:szCs w:val="22"/>
        </w:rPr>
      </w:pPr>
      <w:r w:rsidRPr="00DA031D">
        <w:rPr>
          <w:rFonts w:ascii="Palatino Linotype" w:hAnsi="Palatino Linotype"/>
          <w:i/>
          <w:sz w:val="22"/>
          <w:szCs w:val="22"/>
        </w:rPr>
        <w:t xml:space="preserve">I. Presentar </w:t>
      </w:r>
      <w:r w:rsidRPr="00DA031D">
        <w:rPr>
          <w:rFonts w:ascii="Palatino Linotype" w:hAnsi="Palatino Linotype"/>
          <w:b/>
          <w:i/>
          <w:sz w:val="22"/>
          <w:szCs w:val="22"/>
        </w:rPr>
        <w:t>una solicitud utilizando la forma oficial</w:t>
      </w:r>
      <w:r w:rsidRPr="00DA031D">
        <w:rPr>
          <w:rFonts w:ascii="Palatino Linotype" w:hAnsi="Palatino Linotype"/>
          <w:i/>
          <w:sz w:val="22"/>
          <w:szCs w:val="22"/>
        </w:rPr>
        <w:t xml:space="preserve"> que se autorice por la institución pública o dependencia correspondiente;</w:t>
      </w:r>
    </w:p>
    <w:p w:rsidR="00DA031D" w:rsidRPr="00DA031D" w:rsidRDefault="00DA031D" w:rsidP="00DA031D">
      <w:pPr>
        <w:ind w:left="851" w:right="899"/>
        <w:contextualSpacing/>
        <w:jc w:val="both"/>
        <w:rPr>
          <w:rFonts w:ascii="Palatino Linotype" w:hAnsi="Palatino Linotype"/>
          <w:i/>
          <w:sz w:val="22"/>
          <w:szCs w:val="22"/>
        </w:rPr>
      </w:pPr>
      <w:r w:rsidRPr="00DA031D">
        <w:rPr>
          <w:rFonts w:ascii="Palatino Linotype" w:hAnsi="Palatino Linotype"/>
          <w:i/>
          <w:sz w:val="22"/>
          <w:szCs w:val="22"/>
        </w:rPr>
        <w:t xml:space="preserve">II. Ser de nacionalidad mexicana, con la excepción prevista en el artículo 17 de la presente ley; </w:t>
      </w:r>
    </w:p>
    <w:p w:rsidR="00DA031D" w:rsidRPr="00DA031D" w:rsidRDefault="00DA031D" w:rsidP="00DA031D">
      <w:pPr>
        <w:ind w:left="851" w:right="899"/>
        <w:contextualSpacing/>
        <w:jc w:val="both"/>
        <w:rPr>
          <w:rFonts w:ascii="Palatino Linotype" w:hAnsi="Palatino Linotype"/>
          <w:i/>
          <w:sz w:val="22"/>
          <w:szCs w:val="22"/>
        </w:rPr>
      </w:pPr>
      <w:r w:rsidRPr="00DA031D">
        <w:rPr>
          <w:rFonts w:ascii="Palatino Linotype" w:hAnsi="Palatino Linotype"/>
          <w:i/>
          <w:sz w:val="22"/>
          <w:szCs w:val="22"/>
        </w:rPr>
        <w:t xml:space="preserve">III. Estar en pleno ejercicio de sus derechos civiles y políticos, en su caso; </w:t>
      </w:r>
    </w:p>
    <w:p w:rsidR="00DA031D" w:rsidRDefault="00DA031D" w:rsidP="00DA031D">
      <w:pPr>
        <w:ind w:left="851" w:right="899"/>
        <w:contextualSpacing/>
        <w:jc w:val="both"/>
        <w:rPr>
          <w:rFonts w:ascii="Palatino Linotype" w:hAnsi="Palatino Linotype"/>
          <w:i/>
          <w:sz w:val="22"/>
          <w:szCs w:val="22"/>
        </w:rPr>
      </w:pPr>
      <w:r w:rsidRPr="00DA031D">
        <w:rPr>
          <w:rFonts w:ascii="Palatino Linotype" w:hAnsi="Palatino Linotype"/>
          <w:i/>
          <w:sz w:val="22"/>
          <w:szCs w:val="22"/>
        </w:rPr>
        <w:t xml:space="preserve">IV. Acreditar, cuando proceda, el cumplimiento de la Ley del Servicio Militar Nacional; </w:t>
      </w:r>
    </w:p>
    <w:p w:rsidR="00DA031D" w:rsidRPr="00DA031D" w:rsidRDefault="00DA031D" w:rsidP="00DA031D">
      <w:pPr>
        <w:ind w:left="851" w:right="899"/>
        <w:contextualSpacing/>
        <w:jc w:val="both"/>
        <w:rPr>
          <w:rFonts w:ascii="Palatino Linotype" w:hAnsi="Palatino Linotype"/>
          <w:i/>
          <w:sz w:val="22"/>
          <w:szCs w:val="22"/>
        </w:rPr>
      </w:pPr>
      <w:r w:rsidRPr="00DA031D">
        <w:rPr>
          <w:rFonts w:ascii="Palatino Linotype" w:hAnsi="Palatino Linotype"/>
          <w:i/>
          <w:sz w:val="22"/>
          <w:szCs w:val="22"/>
        </w:rPr>
        <w:t xml:space="preserve">V. Derogada. </w:t>
      </w:r>
    </w:p>
    <w:p w:rsidR="00DA031D" w:rsidRPr="00DA031D" w:rsidRDefault="00DA031D" w:rsidP="00DA031D">
      <w:pPr>
        <w:ind w:left="851" w:right="899"/>
        <w:contextualSpacing/>
        <w:jc w:val="both"/>
        <w:rPr>
          <w:rFonts w:ascii="Palatino Linotype" w:hAnsi="Palatino Linotype"/>
          <w:i/>
          <w:sz w:val="22"/>
          <w:szCs w:val="22"/>
        </w:rPr>
      </w:pPr>
      <w:r w:rsidRPr="00DA031D">
        <w:rPr>
          <w:rFonts w:ascii="Palatino Linotype" w:hAnsi="Palatino Linotype"/>
          <w:i/>
          <w:sz w:val="22"/>
          <w:szCs w:val="22"/>
        </w:rPr>
        <w:t xml:space="preserve">VI. No haber sido separado anteriormente del servicio por las causas previstas en la fracción V del artículo 89 y en el artículo 93 de la presente ley; </w:t>
      </w:r>
    </w:p>
    <w:p w:rsidR="00DA031D" w:rsidRPr="00DA031D" w:rsidRDefault="00DA031D" w:rsidP="00DA031D">
      <w:pPr>
        <w:ind w:left="851" w:right="899"/>
        <w:contextualSpacing/>
        <w:jc w:val="both"/>
        <w:rPr>
          <w:rFonts w:ascii="Palatino Linotype" w:hAnsi="Palatino Linotype"/>
          <w:i/>
          <w:sz w:val="22"/>
          <w:szCs w:val="22"/>
        </w:rPr>
      </w:pPr>
      <w:r w:rsidRPr="00DA031D">
        <w:rPr>
          <w:rFonts w:ascii="Palatino Linotype" w:hAnsi="Palatino Linotype"/>
          <w:i/>
          <w:sz w:val="22"/>
          <w:szCs w:val="22"/>
        </w:rPr>
        <w:t xml:space="preserve">VII. Tener buena salud, lo que se comprobará con los certificados médicos correspondientes, en la forma en que se establezca en cada institución pública; </w:t>
      </w:r>
    </w:p>
    <w:p w:rsidR="00DA031D" w:rsidRPr="00DA031D" w:rsidRDefault="00DA031D" w:rsidP="00DA031D">
      <w:pPr>
        <w:ind w:left="851" w:right="899"/>
        <w:contextualSpacing/>
        <w:jc w:val="both"/>
        <w:rPr>
          <w:rFonts w:ascii="Palatino Linotype" w:hAnsi="Palatino Linotype"/>
          <w:b/>
          <w:i/>
          <w:sz w:val="22"/>
          <w:szCs w:val="22"/>
        </w:rPr>
      </w:pPr>
      <w:r w:rsidRPr="00DA031D">
        <w:rPr>
          <w:rFonts w:ascii="Palatino Linotype" w:hAnsi="Palatino Linotype"/>
          <w:b/>
          <w:i/>
          <w:sz w:val="22"/>
          <w:szCs w:val="22"/>
        </w:rPr>
        <w:t xml:space="preserve">VIII. Cumplir con los requisitos que se establezcan para los diferentes puestos; </w:t>
      </w:r>
    </w:p>
    <w:p w:rsidR="00DA031D" w:rsidRPr="00DA031D" w:rsidRDefault="00DA031D" w:rsidP="00DA031D">
      <w:pPr>
        <w:ind w:left="851" w:right="899"/>
        <w:contextualSpacing/>
        <w:jc w:val="both"/>
        <w:rPr>
          <w:rFonts w:ascii="Palatino Linotype" w:hAnsi="Palatino Linotype"/>
          <w:i/>
          <w:sz w:val="22"/>
          <w:szCs w:val="22"/>
        </w:rPr>
      </w:pPr>
      <w:r w:rsidRPr="00DA031D">
        <w:rPr>
          <w:rFonts w:ascii="Palatino Linotype" w:hAnsi="Palatino Linotype"/>
          <w:i/>
          <w:sz w:val="22"/>
          <w:szCs w:val="22"/>
        </w:rPr>
        <w:t xml:space="preserve">IX. Acreditar por medio de los exámenes correspondientes los conocimientos y aptitudes necesarios para el desempeño del puesto; y </w:t>
      </w:r>
    </w:p>
    <w:p w:rsidR="00DA031D" w:rsidRPr="00DA031D" w:rsidRDefault="00DA031D" w:rsidP="00DA031D">
      <w:pPr>
        <w:ind w:left="851" w:right="899"/>
        <w:contextualSpacing/>
        <w:jc w:val="both"/>
        <w:rPr>
          <w:rFonts w:ascii="Palatino Linotype" w:hAnsi="Palatino Linotype"/>
          <w:i/>
          <w:sz w:val="22"/>
          <w:szCs w:val="22"/>
        </w:rPr>
      </w:pPr>
      <w:r w:rsidRPr="00DA031D">
        <w:rPr>
          <w:rFonts w:ascii="Palatino Linotype" w:hAnsi="Palatino Linotype"/>
          <w:i/>
          <w:sz w:val="22"/>
          <w:szCs w:val="22"/>
        </w:rPr>
        <w:t xml:space="preserve">X. No estar inhabilitado para el ejercicio del servicio público. </w:t>
      </w:r>
    </w:p>
    <w:p w:rsidR="00DA031D" w:rsidRPr="00DA031D" w:rsidRDefault="00DA031D" w:rsidP="00DA031D">
      <w:pPr>
        <w:ind w:left="851" w:right="899"/>
        <w:contextualSpacing/>
        <w:jc w:val="both"/>
        <w:rPr>
          <w:rFonts w:ascii="Palatino Linotype" w:hAnsi="Palatino Linotype"/>
          <w:i/>
          <w:sz w:val="22"/>
          <w:szCs w:val="22"/>
        </w:rPr>
      </w:pPr>
      <w:r w:rsidRPr="00DA031D">
        <w:rPr>
          <w:rFonts w:ascii="Palatino Linotype" w:hAnsi="Palatino Linotype"/>
          <w:i/>
          <w:sz w:val="22"/>
          <w:szCs w:val="22"/>
        </w:rPr>
        <w:t xml:space="preserve">XI. Presentar certificado expedido por la Unidad del Registro de Deudores Alimentarios Morosos en el que conste, si se encuentra inscrito o no en el mismo. </w:t>
      </w:r>
    </w:p>
    <w:p w:rsidR="00DA031D" w:rsidRDefault="00DA031D" w:rsidP="00DA031D">
      <w:pPr>
        <w:ind w:left="851" w:right="899"/>
        <w:contextualSpacing/>
        <w:jc w:val="both"/>
        <w:rPr>
          <w:rFonts w:ascii="Palatino Linotype" w:hAnsi="Palatino Linotype"/>
          <w:i/>
          <w:sz w:val="22"/>
          <w:szCs w:val="22"/>
        </w:rPr>
      </w:pPr>
      <w:r w:rsidRPr="00DA031D">
        <w:rPr>
          <w:rFonts w:ascii="Palatino Linotype" w:hAnsi="Palatino Linotype"/>
          <w:i/>
          <w:sz w:val="22"/>
          <w:szCs w:val="22"/>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r>
        <w:rPr>
          <w:rFonts w:ascii="Palatino Linotype" w:hAnsi="Palatino Linotype"/>
          <w:i/>
          <w:sz w:val="22"/>
          <w:szCs w:val="22"/>
        </w:rPr>
        <w:t>”</w:t>
      </w:r>
    </w:p>
    <w:p w:rsidR="00DA031D" w:rsidRPr="00DA031D" w:rsidRDefault="00DA031D" w:rsidP="00DA031D">
      <w:pPr>
        <w:ind w:left="851" w:right="899"/>
        <w:contextualSpacing/>
        <w:jc w:val="both"/>
        <w:rPr>
          <w:rFonts w:ascii="Palatino Linotype" w:hAnsi="Palatino Linotype"/>
          <w:i/>
          <w:sz w:val="22"/>
          <w:szCs w:val="22"/>
        </w:rPr>
      </w:pPr>
      <w:r>
        <w:rPr>
          <w:rFonts w:ascii="Palatino Linotype" w:hAnsi="Palatino Linotype"/>
          <w:i/>
          <w:sz w:val="22"/>
          <w:szCs w:val="22"/>
        </w:rPr>
        <w:t>(</w:t>
      </w:r>
      <w:r w:rsidR="00610AB2">
        <w:rPr>
          <w:rFonts w:ascii="Palatino Linotype" w:hAnsi="Palatino Linotype"/>
          <w:i/>
          <w:sz w:val="22"/>
          <w:szCs w:val="22"/>
        </w:rPr>
        <w:t>Énfasis</w:t>
      </w:r>
      <w:r>
        <w:rPr>
          <w:rFonts w:ascii="Palatino Linotype" w:hAnsi="Palatino Linotype"/>
          <w:i/>
          <w:sz w:val="22"/>
          <w:szCs w:val="22"/>
        </w:rPr>
        <w:t xml:space="preserve"> añadido) </w:t>
      </w:r>
    </w:p>
    <w:p w:rsidR="00BB6C0F" w:rsidRDefault="00BB6C0F" w:rsidP="00BB6C0F">
      <w:pPr>
        <w:spacing w:before="100" w:beforeAutospacing="1" w:after="100" w:afterAutospacing="1" w:line="360" w:lineRule="auto"/>
        <w:ind w:right="49"/>
        <w:jc w:val="both"/>
        <w:rPr>
          <w:rFonts w:ascii="Palatino Linotype" w:hAnsi="Palatino Linotype" w:cs="Arial"/>
        </w:rPr>
      </w:pPr>
      <w:r>
        <w:rPr>
          <w:rFonts w:ascii="Palatino Linotype" w:hAnsi="Palatino Linotype"/>
        </w:rPr>
        <w:t xml:space="preserve">En ese sentido, </w:t>
      </w:r>
      <w:r>
        <w:rPr>
          <w:rFonts w:ascii="Palatino Linotype" w:hAnsi="Palatino Linotype" w:cs="Arial"/>
          <w:lang w:val="es-MX"/>
        </w:rPr>
        <w:t>debió ordenarse el Acuerdo de Inexistencia de la información</w:t>
      </w:r>
      <w:r w:rsidR="00B86AA4">
        <w:rPr>
          <w:rFonts w:ascii="Palatino Linotype" w:hAnsi="Palatino Linotype" w:cs="Arial"/>
          <w:lang w:val="es-MX"/>
        </w:rPr>
        <w:t>;</w:t>
      </w:r>
      <w:r w:rsidRPr="00BB6C0F">
        <w:rPr>
          <w:rFonts w:ascii="Palatino Linotype" w:hAnsi="Palatino Linotype" w:cs="Arial"/>
          <w:lang w:val="es-MX"/>
        </w:rPr>
        <w:t xml:space="preserve"> </w:t>
      </w:r>
      <w:r>
        <w:rPr>
          <w:rFonts w:ascii="Palatino Linotype" w:hAnsi="Palatino Linotype" w:cs="Arial"/>
          <w:lang w:val="es-MX"/>
        </w:rPr>
        <w:t>l</w:t>
      </w:r>
      <w:r w:rsidRPr="004565D6">
        <w:rPr>
          <w:rFonts w:ascii="Palatino Linotype" w:hAnsi="Palatino Linotype" w:cs="Arial"/>
          <w:lang w:val="es-MX"/>
        </w:rPr>
        <w:t>o anterior</w:t>
      </w:r>
      <w:r>
        <w:rPr>
          <w:rFonts w:ascii="Palatino Linotype" w:hAnsi="Palatino Linotype" w:cs="Arial"/>
          <w:lang w:val="es-MX"/>
        </w:rPr>
        <w:t>,</w:t>
      </w:r>
      <w:r w:rsidRPr="004565D6">
        <w:rPr>
          <w:rFonts w:ascii="Palatino Linotype" w:hAnsi="Palatino Linotype" w:cs="Arial"/>
          <w:lang w:val="es-MX"/>
        </w:rPr>
        <w:t xml:space="preserve"> obedece a que</w:t>
      </w:r>
      <w:r>
        <w:rPr>
          <w:rFonts w:ascii="Palatino Linotype" w:hAnsi="Palatino Linotype" w:cs="Arial"/>
          <w:lang w:val="es-MX"/>
        </w:rPr>
        <w:t xml:space="preserve"> de conformidad con los </w:t>
      </w:r>
      <w:r>
        <w:rPr>
          <w:rFonts w:ascii="Palatino Linotype" w:hAnsi="Palatino Linotype" w:cs="Arial"/>
        </w:rPr>
        <w:t>artículos 5 y 45 de la Ley del Trabajo de los Servidores Públicos del Estado y Municipios, la</w:t>
      </w:r>
      <w:r w:rsidRPr="00AC0533">
        <w:rPr>
          <w:rFonts w:ascii="Palatino Linotype" w:hAnsi="Palatino Linotype" w:cs="Arial"/>
        </w:rPr>
        <w:t xml:space="preserve"> relación de trabajo entre las </w:t>
      </w:r>
      <w:r w:rsidRPr="00AC0533">
        <w:rPr>
          <w:rFonts w:ascii="Palatino Linotype" w:hAnsi="Palatino Linotype" w:cs="Arial"/>
        </w:rPr>
        <w:lastRenderedPageBreak/>
        <w:t>instituciones públicas</w:t>
      </w:r>
      <w:r>
        <w:rPr>
          <w:rStyle w:val="Refdenotaalpie"/>
          <w:rFonts w:ascii="Palatino Linotype" w:hAnsi="Palatino Linotype" w:cs="Arial"/>
        </w:rPr>
        <w:footnoteReference w:id="1"/>
      </w:r>
      <w:r w:rsidRPr="00AC0533">
        <w:rPr>
          <w:rFonts w:ascii="Palatino Linotype" w:hAnsi="Palatino Linotype" w:cs="Arial"/>
        </w:rPr>
        <w:t xml:space="preserve"> y sus servidores públicos se entiende establecida mediante </w:t>
      </w:r>
      <w:r w:rsidRPr="00FA7107">
        <w:rPr>
          <w:rFonts w:ascii="Palatino Linotype" w:hAnsi="Palatino Linotype" w:cs="Arial"/>
          <w:b/>
        </w:rPr>
        <w:t>nombramiento,</w:t>
      </w:r>
      <w:r w:rsidRPr="00AC0533">
        <w:rPr>
          <w:rFonts w:ascii="Palatino Linotype" w:hAnsi="Palatino Linotype" w:cs="Arial"/>
        </w:rPr>
        <w:t xml:space="preserve"> </w:t>
      </w:r>
      <w:r w:rsidRPr="00BB593A">
        <w:rPr>
          <w:rFonts w:ascii="Palatino Linotype" w:hAnsi="Palatino Linotype" w:cs="Arial"/>
          <w:b/>
        </w:rPr>
        <w:t xml:space="preserve">formato único de movimiento de </w:t>
      </w:r>
      <w:r w:rsidRPr="00FA7107">
        <w:rPr>
          <w:rFonts w:ascii="Palatino Linotype" w:hAnsi="Palatino Linotype" w:cs="Arial"/>
          <w:b/>
        </w:rPr>
        <w:t>personal, contrato o por cualquier otro acto que tenga como consecuencia la prestación personal subordinada del servicio</w:t>
      </w:r>
      <w:r>
        <w:rPr>
          <w:rFonts w:ascii="Palatino Linotype" w:hAnsi="Palatino Linotype" w:cs="Arial"/>
        </w:rPr>
        <w:t xml:space="preserve"> </w:t>
      </w:r>
      <w:r w:rsidRPr="00FA7107">
        <w:rPr>
          <w:rFonts w:ascii="Palatino Linotype" w:hAnsi="Palatino Linotype" w:cs="Arial"/>
          <w:b/>
        </w:rPr>
        <w:t>y la percepción de un sueldo</w:t>
      </w:r>
      <w:r>
        <w:rPr>
          <w:rFonts w:ascii="Palatino Linotype" w:hAnsi="Palatino Linotype" w:cs="Arial"/>
        </w:rPr>
        <w:t>; tal como se ve a continuación:</w:t>
      </w:r>
    </w:p>
    <w:p w:rsidR="00BB6C0F" w:rsidRPr="00A25EB9" w:rsidRDefault="00BB6C0F" w:rsidP="00BB6C0F">
      <w:pPr>
        <w:ind w:left="567" w:right="51"/>
        <w:jc w:val="both"/>
        <w:rPr>
          <w:rFonts w:ascii="Palatino Linotype" w:hAnsi="Palatino Linotype" w:cs="Arial"/>
          <w:i/>
          <w:sz w:val="22"/>
          <w:szCs w:val="22"/>
        </w:rPr>
      </w:pPr>
      <w:r w:rsidRPr="00A25EB9">
        <w:rPr>
          <w:rFonts w:ascii="Palatino Linotype" w:hAnsi="Palatino Linotype" w:cs="Arial"/>
          <w:i/>
          <w:sz w:val="22"/>
          <w:szCs w:val="22"/>
        </w:rPr>
        <w:t>“</w:t>
      </w:r>
      <w:r w:rsidRPr="00A25EB9">
        <w:rPr>
          <w:rFonts w:ascii="Palatino Linotype" w:hAnsi="Palatino Linotype" w:cs="Arial"/>
          <w:b/>
          <w:i/>
          <w:sz w:val="22"/>
          <w:szCs w:val="22"/>
        </w:rPr>
        <w:t>ARTÍCULO 5.-</w:t>
      </w:r>
      <w:r w:rsidRPr="00A25EB9">
        <w:rPr>
          <w:rFonts w:ascii="Palatino Linotype" w:hAnsi="Palatino Linotype" w:cs="Arial"/>
          <w:i/>
          <w:sz w:val="22"/>
          <w:szCs w:val="22"/>
        </w:rPr>
        <w:t xml:space="preserve">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w:t>
      </w:r>
    </w:p>
    <w:p w:rsidR="00BB6C0F" w:rsidRPr="00A25EB9" w:rsidRDefault="00BB6C0F" w:rsidP="00BB6C0F">
      <w:pPr>
        <w:ind w:left="567" w:right="51"/>
        <w:jc w:val="both"/>
        <w:rPr>
          <w:rFonts w:ascii="Palatino Linotype" w:hAnsi="Palatino Linotype" w:cs="Arial"/>
          <w:i/>
          <w:sz w:val="22"/>
          <w:szCs w:val="22"/>
        </w:rPr>
      </w:pPr>
      <w:r w:rsidRPr="00A25EB9">
        <w:rPr>
          <w:rFonts w:ascii="Palatino Linotype" w:hAnsi="Palatino Linotype" w:cs="Arial"/>
          <w:i/>
          <w:sz w:val="22"/>
          <w:szCs w:val="22"/>
        </w:rPr>
        <w:t>Para los efectos de esta ley, las instituciones públicas estarán representadas por sus titulares.” (Sic)</w:t>
      </w:r>
    </w:p>
    <w:p w:rsidR="00BB6C0F" w:rsidRPr="00A25EB9" w:rsidRDefault="00BB6C0F" w:rsidP="00BB6C0F">
      <w:pPr>
        <w:autoSpaceDE w:val="0"/>
        <w:autoSpaceDN w:val="0"/>
        <w:adjustRightInd w:val="0"/>
        <w:ind w:left="567" w:right="-91"/>
        <w:jc w:val="both"/>
        <w:rPr>
          <w:rFonts w:ascii="Palatino Linotype" w:hAnsi="Palatino Linotype" w:cs="Arial"/>
          <w:i/>
          <w:sz w:val="22"/>
          <w:szCs w:val="22"/>
        </w:rPr>
      </w:pPr>
      <w:r w:rsidRPr="00A25EB9">
        <w:rPr>
          <w:rFonts w:ascii="Palatino Linotype" w:hAnsi="Palatino Linotype" w:cs="Arial"/>
          <w:i/>
          <w:sz w:val="22"/>
          <w:szCs w:val="22"/>
        </w:rPr>
        <w:t>“</w:t>
      </w:r>
      <w:r w:rsidRPr="00A25EB9">
        <w:rPr>
          <w:rFonts w:ascii="Palatino Linotype" w:hAnsi="Palatino Linotype" w:cs="Arial"/>
          <w:b/>
          <w:i/>
          <w:sz w:val="22"/>
          <w:szCs w:val="22"/>
        </w:rPr>
        <w:t>ARTÍCULO 45.-</w:t>
      </w:r>
      <w:r w:rsidRPr="00A25EB9">
        <w:rPr>
          <w:rFonts w:ascii="Palatino Linotype" w:hAnsi="Palatino Linotype" w:cs="Arial"/>
          <w:i/>
          <w:sz w:val="22"/>
          <w:szCs w:val="22"/>
        </w:rPr>
        <w:t xml:space="preserve"> Los servidores públicos prestarán sus servicios mediante nombramiento, contrato o formato único de Movimientos de Personal expedidos por quien estuviere facultado legalmente para extenderlo.” (Sic)</w:t>
      </w:r>
    </w:p>
    <w:p w:rsidR="00BB6C0F" w:rsidRPr="006458EE" w:rsidRDefault="00BB6C0F" w:rsidP="00BB6C0F">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Por lo tanto, a criterio de la que suscribe lo procedente era señalar en resolutivos que para el caso de que una vez acreditada la búsqueda exhaustiva de parte del </w:t>
      </w:r>
      <w:r>
        <w:rPr>
          <w:rFonts w:ascii="Palatino Linotype" w:hAnsi="Palatino Linotype" w:cs="Arial"/>
          <w:b/>
        </w:rPr>
        <w:t xml:space="preserve">SUJETO OBLIGADO </w:t>
      </w:r>
      <w:r>
        <w:rPr>
          <w:rFonts w:ascii="Palatino Linotype" w:hAnsi="Palatino Linotype" w:cs="Arial"/>
        </w:rPr>
        <w:t>no se localizara la información solicitada</w:t>
      </w:r>
      <w:r w:rsidR="00B86AA4">
        <w:rPr>
          <w:rFonts w:ascii="Palatino Linotype" w:hAnsi="Palatino Linotype" w:cs="Arial"/>
        </w:rPr>
        <w:t xml:space="preserve"> por cuanto hace a las solicitudes de empleo de los servidores públicos adscritos a la Dirección de Desarrollo Agropecuario</w:t>
      </w:r>
      <w:r>
        <w:rPr>
          <w:rFonts w:ascii="Palatino Linotype" w:hAnsi="Palatino Linotype" w:cs="Arial"/>
        </w:rPr>
        <w:t>, debería emitir el Acuerdo de Inexistencia de la Información de conformidad con los artículos</w:t>
      </w:r>
      <w:r w:rsidRPr="007B6526">
        <w:rPr>
          <w:rFonts w:ascii="Palatino Linotype" w:hAnsi="Palatino Linotype"/>
          <w:color w:val="222222"/>
        </w:rPr>
        <w:t xml:space="preserve"> 19, 169 y 170 de la Ley de Transparencia y Acceso a la Información Pública del Estado de México y Municipios</w:t>
      </w:r>
      <w:r>
        <w:rPr>
          <w:rFonts w:ascii="Palatino Linotype" w:hAnsi="Palatino Linotype"/>
          <w:color w:val="222222"/>
        </w:rPr>
        <w:t>,</w:t>
      </w:r>
      <w:r>
        <w:rPr>
          <w:rFonts w:ascii="Palatino Linotype" w:hAnsi="Palatino Linotype" w:cs="Arial"/>
        </w:rPr>
        <w:t xml:space="preserve"> esto en razón de que existe fuente obligacional que lo constr</w:t>
      </w:r>
      <w:r w:rsidR="006458EE">
        <w:rPr>
          <w:rFonts w:ascii="Palatino Linotype" w:hAnsi="Palatino Linotype" w:cs="Arial"/>
        </w:rPr>
        <w:t xml:space="preserve">iñe a contar con la información, motivo por el cual la suscrita no comparte que se ordene un pronunciamiento simple de parte del </w:t>
      </w:r>
      <w:r w:rsidR="006458EE">
        <w:rPr>
          <w:rFonts w:ascii="Palatino Linotype" w:hAnsi="Palatino Linotype" w:cs="Arial"/>
          <w:b/>
        </w:rPr>
        <w:t xml:space="preserve">SUJETO </w:t>
      </w:r>
      <w:r w:rsidR="006458EE">
        <w:rPr>
          <w:rFonts w:ascii="Palatino Linotype" w:hAnsi="Palatino Linotype" w:cs="Arial"/>
          <w:b/>
        </w:rPr>
        <w:lastRenderedPageBreak/>
        <w:t xml:space="preserve">OBLIGADO </w:t>
      </w:r>
      <w:r w:rsidR="006458EE">
        <w:rPr>
          <w:rFonts w:ascii="Palatino Linotype" w:hAnsi="Palatino Linotype" w:cs="Arial"/>
        </w:rPr>
        <w:t>con el que explique las razones o motivos por los que no cuenta con dicha información.</w:t>
      </w:r>
    </w:p>
    <w:p w:rsidR="006458EE" w:rsidRDefault="000023CC" w:rsidP="005C7FF7">
      <w:pPr>
        <w:spacing w:before="100" w:beforeAutospacing="1" w:after="100" w:afterAutospacing="1" w:line="360" w:lineRule="auto"/>
        <w:jc w:val="both"/>
        <w:rPr>
          <w:rFonts w:ascii="Palatino Linotype" w:hAnsi="Palatino Linotype" w:cs="Arial"/>
          <w:b/>
        </w:rPr>
      </w:pPr>
      <w:r w:rsidRPr="000A6958">
        <w:rPr>
          <w:rFonts w:ascii="Palatino Linotype" w:hAnsi="Palatino Linotype" w:cs="Arial"/>
        </w:rPr>
        <w:t>Es por lo anteriormen</w:t>
      </w:r>
      <w:r>
        <w:rPr>
          <w:rFonts w:ascii="Palatino Linotype" w:hAnsi="Palatino Linotype" w:cs="Arial"/>
        </w:rPr>
        <w:t>te expuesto que, la que suscrita</w:t>
      </w:r>
      <w:r w:rsidRPr="000A6958">
        <w:rPr>
          <w:rFonts w:ascii="Palatino Linotype" w:hAnsi="Palatino Linotype" w:cs="Arial"/>
        </w:rPr>
        <w:t xml:space="preserve"> emite </w:t>
      </w:r>
      <w:r w:rsidRPr="000A6958">
        <w:rPr>
          <w:rFonts w:ascii="Palatino Linotype" w:hAnsi="Palatino Linotype" w:cs="Arial"/>
          <w:b/>
        </w:rPr>
        <w:t>VOTO PARTICULAR</w:t>
      </w:r>
      <w:r w:rsidRPr="000A6958">
        <w:rPr>
          <w:rFonts w:ascii="Palatino Linotype" w:hAnsi="Palatino Linotype" w:cs="Arial"/>
        </w:rPr>
        <w:t xml:space="preserve">, pues se insiste que lo procedente </w:t>
      </w:r>
      <w:r>
        <w:rPr>
          <w:rFonts w:ascii="Palatino Linotype" w:hAnsi="Palatino Linotype" w:cs="Arial"/>
        </w:rPr>
        <w:t xml:space="preserve">respecto a la entrega de la información que se ordena entregar en </w:t>
      </w:r>
      <w:r w:rsidR="006458EE">
        <w:rPr>
          <w:rFonts w:ascii="Palatino Linotype" w:hAnsi="Palatino Linotype" w:cs="Arial"/>
        </w:rPr>
        <w:t xml:space="preserve">el </w:t>
      </w:r>
      <w:r w:rsidR="005C7FF7">
        <w:rPr>
          <w:rFonts w:ascii="Palatino Linotype" w:hAnsi="Palatino Linotype" w:cs="Arial"/>
        </w:rPr>
        <w:t>inciso</w:t>
      </w:r>
      <w:r w:rsidR="006458EE">
        <w:rPr>
          <w:rFonts w:ascii="Palatino Linotype" w:hAnsi="Palatino Linotype" w:cs="Arial"/>
        </w:rPr>
        <w:t xml:space="preserve"> a), </w:t>
      </w:r>
      <w:r w:rsidR="005C7FF7">
        <w:rPr>
          <w:rFonts w:ascii="Palatino Linotype" w:hAnsi="Palatino Linotype" w:cs="Arial"/>
        </w:rPr>
        <w:t>era de</w:t>
      </w:r>
      <w:r w:rsidR="00B86AA4">
        <w:rPr>
          <w:rFonts w:ascii="Palatino Linotype" w:hAnsi="Palatino Linotype" w:cs="Arial"/>
        </w:rPr>
        <w:t>limitar</w:t>
      </w:r>
      <w:r w:rsidR="005C7FF7">
        <w:rPr>
          <w:rFonts w:ascii="Palatino Linotype" w:hAnsi="Palatino Linotype" w:cs="Arial"/>
        </w:rPr>
        <w:t xml:space="preserve"> la temporalidad de entrega de acuerdo a como es generada, es decir</w:t>
      </w:r>
      <w:r w:rsidR="00B86AA4">
        <w:rPr>
          <w:rFonts w:ascii="Palatino Linotype" w:hAnsi="Palatino Linotype" w:cs="Arial"/>
        </w:rPr>
        <w:t xml:space="preserve">, desde la última quincena de </w:t>
      </w:r>
      <w:r w:rsidR="005C7FF7">
        <w:rPr>
          <w:rFonts w:ascii="Palatino Linotype" w:hAnsi="Palatino Linotype" w:cs="Arial"/>
        </w:rPr>
        <w:t xml:space="preserve">la fecha de la solicitud de información; mientras que para el inciso b), </w:t>
      </w:r>
      <w:r w:rsidR="00B86AA4">
        <w:rPr>
          <w:rFonts w:ascii="Palatino Linotype" w:hAnsi="Palatino Linotype" w:cs="Arial"/>
        </w:rPr>
        <w:t xml:space="preserve">la temporalidad debió establecerse a la fecha de la solicitud, </w:t>
      </w:r>
      <w:r w:rsidR="005C7FF7">
        <w:rPr>
          <w:rFonts w:ascii="Palatino Linotype" w:hAnsi="Palatino Linotype" w:cs="Arial"/>
        </w:rPr>
        <w:t xml:space="preserve">al existir </w:t>
      </w:r>
      <w:r w:rsidR="005C7FF7" w:rsidRPr="00E14680">
        <w:rPr>
          <w:rFonts w:ascii="Palatino Linotype" w:hAnsi="Palatino Linotype" w:cs="Arial"/>
        </w:rPr>
        <w:t xml:space="preserve">fuente obligacional para que </w:t>
      </w:r>
      <w:r w:rsidR="005C7FF7" w:rsidRPr="00E14680">
        <w:rPr>
          <w:rFonts w:ascii="Palatino Linotype" w:hAnsi="Palatino Linotype" w:cs="Arial"/>
          <w:b/>
        </w:rPr>
        <w:t>EL SUJETO OBLIGADO</w:t>
      </w:r>
      <w:r w:rsidR="005C7FF7">
        <w:rPr>
          <w:rFonts w:ascii="Palatino Linotype" w:hAnsi="Palatino Linotype" w:cs="Arial"/>
        </w:rPr>
        <w:t xml:space="preserve"> cuente con la información lo procedente era que para el caso de que se hubiese generado la información pero la misma no obrara en </w:t>
      </w:r>
      <w:r w:rsidR="006458EE">
        <w:rPr>
          <w:rFonts w:ascii="Palatino Linotype" w:hAnsi="Palatino Linotype" w:cs="Arial"/>
        </w:rPr>
        <w:t xml:space="preserve">sus </w:t>
      </w:r>
      <w:r w:rsidR="005C7FF7">
        <w:rPr>
          <w:rFonts w:ascii="Palatino Linotype" w:hAnsi="Palatino Linotype" w:cs="Arial"/>
        </w:rPr>
        <w:t>archivo</w:t>
      </w:r>
      <w:r w:rsidR="006458EE">
        <w:rPr>
          <w:rFonts w:ascii="Palatino Linotype" w:hAnsi="Palatino Linotype" w:cs="Arial"/>
        </w:rPr>
        <w:t xml:space="preserve">s </w:t>
      </w:r>
      <w:r w:rsidR="00B86AA4">
        <w:rPr>
          <w:rFonts w:ascii="Palatino Linotype" w:hAnsi="Palatino Linotype" w:cs="Arial"/>
        </w:rPr>
        <w:t>se emitiera</w:t>
      </w:r>
      <w:r w:rsidR="005C7FF7" w:rsidRPr="00E14680">
        <w:rPr>
          <w:rFonts w:ascii="Palatino Linotype" w:hAnsi="Palatino Linotype" w:cs="Arial"/>
        </w:rPr>
        <w:t xml:space="preserve"> el Acuerdo de Inexistencia </w:t>
      </w:r>
      <w:r w:rsidR="005C7FF7">
        <w:rPr>
          <w:rFonts w:ascii="Palatino Linotype" w:hAnsi="Palatino Linotype" w:cs="Arial"/>
        </w:rPr>
        <w:t>respecto de</w:t>
      </w:r>
      <w:r w:rsidR="00B86AA4">
        <w:rPr>
          <w:rFonts w:ascii="Palatino Linotype" w:hAnsi="Palatino Linotype" w:cs="Arial"/>
        </w:rPr>
        <w:t>l cual pudiera</w:t>
      </w:r>
      <w:r w:rsidR="006458EE">
        <w:rPr>
          <w:rFonts w:ascii="Palatino Linotype" w:hAnsi="Palatino Linotype" w:cs="Arial"/>
        </w:rPr>
        <w:t xml:space="preserve"> constar la información </w:t>
      </w:r>
      <w:r w:rsidR="00B86AA4">
        <w:rPr>
          <w:rFonts w:ascii="Palatino Linotype" w:hAnsi="Palatino Linotype" w:cs="Arial"/>
        </w:rPr>
        <w:t xml:space="preserve">consistente en </w:t>
      </w:r>
      <w:r w:rsidR="00B86AA4">
        <w:rPr>
          <w:rFonts w:ascii="Palatino Linotype" w:hAnsi="Palatino Linotype"/>
        </w:rPr>
        <w:t>el nombre, cargo, edad, escolaridad, nivel y rango</w:t>
      </w:r>
      <w:r w:rsidR="00B86AA4">
        <w:rPr>
          <w:rFonts w:ascii="Palatino Linotype" w:hAnsi="Palatino Linotype" w:cs="Arial"/>
        </w:rPr>
        <w:t xml:space="preserve"> </w:t>
      </w:r>
      <w:r w:rsidR="006458EE">
        <w:rPr>
          <w:rFonts w:ascii="Palatino Linotype" w:hAnsi="Palatino Linotype" w:cs="Arial"/>
        </w:rPr>
        <w:t>de los servidores públicos</w:t>
      </w:r>
      <w:r w:rsidR="00B86AA4">
        <w:rPr>
          <w:rFonts w:ascii="Palatino Linotype" w:hAnsi="Palatino Linotype" w:cs="Arial"/>
        </w:rPr>
        <w:t xml:space="preserve"> adscrito</w:t>
      </w:r>
      <w:r w:rsidR="005C7FF7">
        <w:rPr>
          <w:rFonts w:ascii="Palatino Linotype" w:hAnsi="Palatino Linotype" w:cs="Arial"/>
        </w:rPr>
        <w:t xml:space="preserve">s a la Dirección de Desarrollo Agropecuario </w:t>
      </w:r>
      <w:r w:rsidR="005C7FF7" w:rsidRPr="00E14680">
        <w:rPr>
          <w:rFonts w:ascii="Palatino Linotype" w:hAnsi="Palatino Linotype" w:cs="Arial"/>
        </w:rPr>
        <w:t>y hacerlo del conocimiento de</w:t>
      </w:r>
      <w:r w:rsidR="005C7FF7">
        <w:rPr>
          <w:rFonts w:ascii="Palatino Linotype" w:hAnsi="Palatino Linotype" w:cs="Arial"/>
        </w:rPr>
        <w:t>l hoy</w:t>
      </w:r>
      <w:r w:rsidR="005C7FF7" w:rsidRPr="00E14680">
        <w:rPr>
          <w:rFonts w:ascii="Palatino Linotype" w:hAnsi="Palatino Linotype" w:cs="Arial"/>
        </w:rPr>
        <w:t xml:space="preserve"> </w:t>
      </w:r>
      <w:r w:rsidR="005C7FF7" w:rsidRPr="00E14680">
        <w:rPr>
          <w:rFonts w:ascii="Palatino Linotype" w:hAnsi="Palatino Linotype" w:cs="Arial"/>
          <w:b/>
        </w:rPr>
        <w:t>RECURRENTE</w:t>
      </w:r>
      <w:r w:rsidR="006458EE">
        <w:rPr>
          <w:rFonts w:ascii="Palatino Linotype" w:hAnsi="Palatino Linotype" w:cs="Arial"/>
          <w:b/>
        </w:rPr>
        <w:t>.</w:t>
      </w:r>
    </w:p>
    <w:p w:rsidR="000023CC" w:rsidRDefault="000023CC" w:rsidP="000023CC">
      <w:pPr>
        <w:spacing w:before="100" w:beforeAutospacing="1" w:after="100" w:afterAutospacing="1" w:line="360" w:lineRule="auto"/>
        <w:jc w:val="both"/>
        <w:rPr>
          <w:rFonts w:ascii="Palatino Linotype" w:hAnsi="Palatino Linotype" w:cs="Arial"/>
        </w:rPr>
      </w:pPr>
    </w:p>
    <w:tbl>
      <w:tblPr>
        <w:tblW w:w="4393" w:type="dxa"/>
        <w:jc w:val="center"/>
        <w:tblLayout w:type="fixed"/>
        <w:tblLook w:val="04A0" w:firstRow="1" w:lastRow="0" w:firstColumn="1" w:lastColumn="0" w:noHBand="0" w:noVBand="1"/>
      </w:tblPr>
      <w:tblGrid>
        <w:gridCol w:w="4393"/>
      </w:tblGrid>
      <w:tr w:rsidR="000023CC" w:rsidRPr="001950C9" w:rsidTr="00E8790C">
        <w:trPr>
          <w:jc w:val="center"/>
        </w:trPr>
        <w:tc>
          <w:tcPr>
            <w:tcW w:w="4393" w:type="dxa"/>
          </w:tcPr>
          <w:p w:rsidR="00DA5044" w:rsidRDefault="00DA5044" w:rsidP="00E8790C">
            <w:pPr>
              <w:jc w:val="center"/>
              <w:rPr>
                <w:rFonts w:ascii="Palatino Linotype" w:hAnsi="Palatino Linotype"/>
                <w:b/>
              </w:rPr>
            </w:pPr>
          </w:p>
          <w:p w:rsidR="00DA5044" w:rsidRDefault="00DA5044" w:rsidP="00E8790C">
            <w:pPr>
              <w:jc w:val="center"/>
              <w:rPr>
                <w:rFonts w:ascii="Palatino Linotype" w:hAnsi="Palatino Linotype"/>
                <w:b/>
              </w:rPr>
            </w:pPr>
          </w:p>
          <w:p w:rsidR="00DA5044" w:rsidRDefault="00DA5044" w:rsidP="00E8790C">
            <w:pPr>
              <w:jc w:val="center"/>
              <w:rPr>
                <w:rFonts w:ascii="Palatino Linotype" w:hAnsi="Palatino Linotype"/>
                <w:b/>
              </w:rPr>
            </w:pPr>
          </w:p>
          <w:p w:rsidR="000023CC" w:rsidRPr="001950C9" w:rsidRDefault="000023CC" w:rsidP="00E8790C">
            <w:pPr>
              <w:jc w:val="center"/>
              <w:rPr>
                <w:rFonts w:ascii="Palatino Linotype" w:hAnsi="Palatino Linotype"/>
                <w:b/>
              </w:rPr>
            </w:pPr>
            <w:r w:rsidRPr="001950C9">
              <w:rPr>
                <w:rFonts w:ascii="Palatino Linotype" w:hAnsi="Palatino Linotype"/>
                <w:b/>
              </w:rPr>
              <w:t>EVA ABAID YAPUR</w:t>
            </w:r>
          </w:p>
          <w:p w:rsidR="000023CC" w:rsidRDefault="000023CC" w:rsidP="00DA5044">
            <w:pPr>
              <w:jc w:val="center"/>
              <w:rPr>
                <w:rFonts w:ascii="Palatino Linotype" w:hAnsi="Palatino Linotype"/>
                <w:b/>
              </w:rPr>
            </w:pPr>
            <w:r w:rsidRPr="001950C9">
              <w:rPr>
                <w:rFonts w:ascii="Palatino Linotype" w:hAnsi="Palatino Linotype"/>
                <w:b/>
              </w:rPr>
              <w:t>COMISIONADA</w:t>
            </w:r>
          </w:p>
          <w:p w:rsidR="00340A84" w:rsidRPr="001950C9" w:rsidRDefault="00340A84" w:rsidP="00DA5044">
            <w:pPr>
              <w:jc w:val="center"/>
              <w:rPr>
                <w:rFonts w:ascii="Palatino Linotype" w:hAnsi="Palatino Linotype"/>
                <w:b/>
              </w:rPr>
            </w:pPr>
            <w:r>
              <w:rPr>
                <w:rFonts w:ascii="Palatino Linotype" w:hAnsi="Palatino Linotype" w:cs="Arial"/>
                <w:b/>
              </w:rPr>
              <w:t>(RÚBRICA)</w:t>
            </w:r>
            <w:bookmarkStart w:id="0" w:name="_GoBack"/>
            <w:bookmarkEnd w:id="0"/>
          </w:p>
        </w:tc>
      </w:tr>
    </w:tbl>
    <w:p w:rsidR="000023CC" w:rsidRDefault="000023CC" w:rsidP="000023CC">
      <w:pPr>
        <w:jc w:val="both"/>
        <w:rPr>
          <w:rFonts w:ascii="Palatino Linotype" w:eastAsia="Calibri" w:hAnsi="Palatino Linotype" w:cs="Arial"/>
          <w:color w:val="000000" w:themeColor="text1"/>
          <w:sz w:val="20"/>
          <w:szCs w:val="20"/>
        </w:rPr>
      </w:pPr>
    </w:p>
    <w:p w:rsidR="000023CC" w:rsidRDefault="000023CC" w:rsidP="000023CC">
      <w:pPr>
        <w:jc w:val="both"/>
        <w:rPr>
          <w:rFonts w:ascii="Palatino Linotype" w:eastAsia="Calibri" w:hAnsi="Palatino Linotype" w:cs="Arial"/>
          <w:color w:val="000000" w:themeColor="text1"/>
          <w:sz w:val="20"/>
          <w:szCs w:val="20"/>
        </w:rPr>
      </w:pPr>
      <w:r w:rsidRPr="001950C9">
        <w:rPr>
          <w:rFonts w:ascii="Palatino Linotype" w:eastAsia="Calibri" w:hAnsi="Palatino Linotype" w:cs="Arial"/>
          <w:color w:val="000000" w:themeColor="text1"/>
          <w:sz w:val="20"/>
          <w:szCs w:val="20"/>
        </w:rPr>
        <w:t xml:space="preserve">Esta hoja corresponde al voto particular emitido en </w:t>
      </w:r>
      <w:r>
        <w:rPr>
          <w:rFonts w:ascii="Palatino Linotype" w:eastAsia="Calibri" w:hAnsi="Palatino Linotype" w:cs="Arial"/>
          <w:color w:val="000000" w:themeColor="text1"/>
          <w:sz w:val="20"/>
          <w:szCs w:val="20"/>
        </w:rPr>
        <w:t>la resolución d</w:t>
      </w:r>
      <w:r w:rsidRPr="001950C9">
        <w:rPr>
          <w:rFonts w:ascii="Palatino Linotype" w:eastAsia="Calibri" w:hAnsi="Palatino Linotype" w:cs="Arial"/>
          <w:color w:val="000000" w:themeColor="text1"/>
          <w:sz w:val="20"/>
          <w:szCs w:val="20"/>
        </w:rPr>
        <w:t>el recurso de revisión 0</w:t>
      </w:r>
      <w:r w:rsidR="00AE04C0">
        <w:rPr>
          <w:rFonts w:ascii="Palatino Linotype" w:eastAsia="Calibri" w:hAnsi="Palatino Linotype" w:cs="Arial"/>
          <w:color w:val="000000" w:themeColor="text1"/>
          <w:sz w:val="20"/>
          <w:szCs w:val="20"/>
        </w:rPr>
        <w:t>2578</w:t>
      </w:r>
      <w:r w:rsidRPr="001950C9">
        <w:rPr>
          <w:rFonts w:ascii="Palatino Linotype" w:eastAsia="Calibri" w:hAnsi="Palatino Linotype" w:cs="Arial"/>
          <w:color w:val="000000" w:themeColor="text1"/>
          <w:sz w:val="20"/>
          <w:szCs w:val="20"/>
        </w:rPr>
        <w:t>/INFOEM/IP/RR/201</w:t>
      </w:r>
      <w:r>
        <w:rPr>
          <w:rFonts w:ascii="Palatino Linotype" w:eastAsia="Calibri" w:hAnsi="Palatino Linotype" w:cs="Arial"/>
          <w:color w:val="000000" w:themeColor="text1"/>
          <w:sz w:val="20"/>
          <w:szCs w:val="20"/>
        </w:rPr>
        <w:t>8</w:t>
      </w:r>
      <w:r w:rsidRPr="001950C9">
        <w:rPr>
          <w:rFonts w:ascii="Palatino Linotype" w:eastAsia="Calibri" w:hAnsi="Palatino Linotype" w:cs="Arial"/>
          <w:color w:val="000000" w:themeColor="text1"/>
          <w:sz w:val="20"/>
          <w:szCs w:val="20"/>
        </w:rPr>
        <w:t>, aprobado el</w:t>
      </w:r>
      <w:r>
        <w:rPr>
          <w:rFonts w:ascii="Palatino Linotype" w:eastAsia="Calibri" w:hAnsi="Palatino Linotype" w:cs="Arial"/>
          <w:color w:val="000000" w:themeColor="text1"/>
          <w:sz w:val="20"/>
          <w:szCs w:val="20"/>
        </w:rPr>
        <w:t xml:space="preserve"> diecinueve de septiembre de dos mil dieciocho</w:t>
      </w:r>
      <w:r w:rsidRPr="001950C9">
        <w:rPr>
          <w:rFonts w:ascii="Palatino Linotype" w:eastAsia="Calibri" w:hAnsi="Palatino Linotype" w:cs="Arial"/>
          <w:color w:val="000000" w:themeColor="text1"/>
          <w:sz w:val="20"/>
          <w:szCs w:val="20"/>
        </w:rPr>
        <w:t>.</w:t>
      </w:r>
      <w:r>
        <w:rPr>
          <w:rFonts w:ascii="Palatino Linotype" w:eastAsia="Calibri" w:hAnsi="Palatino Linotype" w:cs="Arial"/>
          <w:color w:val="000000" w:themeColor="text1"/>
          <w:sz w:val="20"/>
          <w:szCs w:val="20"/>
        </w:rPr>
        <w:t xml:space="preserve"> </w:t>
      </w:r>
    </w:p>
    <w:p w:rsidR="000023CC" w:rsidRPr="00DA5044" w:rsidRDefault="000023CC" w:rsidP="000023CC">
      <w:pPr>
        <w:jc w:val="both"/>
        <w:rPr>
          <w:rFonts w:ascii="Palatino Linotype" w:eastAsia="Calibri" w:hAnsi="Palatino Linotype" w:cs="Arial"/>
          <w:color w:val="000000" w:themeColor="text1"/>
          <w:sz w:val="10"/>
          <w:szCs w:val="18"/>
        </w:rPr>
      </w:pPr>
    </w:p>
    <w:p w:rsidR="000023CC" w:rsidRDefault="000023CC" w:rsidP="000023CC">
      <w:pPr>
        <w:jc w:val="both"/>
      </w:pPr>
      <w:r w:rsidRPr="00C60EC0">
        <w:rPr>
          <w:rFonts w:ascii="Palatino Linotype" w:eastAsia="Calibri" w:hAnsi="Palatino Linotype" w:cs="Arial"/>
          <w:color w:val="000000" w:themeColor="text1"/>
          <w:sz w:val="18"/>
          <w:szCs w:val="18"/>
        </w:rPr>
        <w:t>YSM/A</w:t>
      </w:r>
      <w:r>
        <w:rPr>
          <w:rFonts w:ascii="Palatino Linotype" w:eastAsia="Calibri" w:hAnsi="Palatino Linotype" w:cs="Arial"/>
          <w:color w:val="000000" w:themeColor="text1"/>
          <w:sz w:val="18"/>
          <w:szCs w:val="18"/>
        </w:rPr>
        <w:t>MV</w:t>
      </w:r>
    </w:p>
    <w:sectPr w:rsidR="000023CC" w:rsidSect="00017A8B">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D41" w:rsidRDefault="00352D41" w:rsidP="000023CC">
      <w:r>
        <w:separator/>
      </w:r>
    </w:p>
  </w:endnote>
  <w:endnote w:type="continuationSeparator" w:id="0">
    <w:p w:rsidR="00352D41" w:rsidRDefault="00352D41" w:rsidP="00002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340A84" w:rsidP="00DC5C4E">
    <w:pPr>
      <w:pStyle w:val="Piedepgina"/>
      <w:tabs>
        <w:tab w:val="clear" w:pos="4252"/>
        <w:tab w:val="left" w:pos="4228"/>
      </w:tabs>
      <w:rPr>
        <w:rFonts w:ascii="Palatino Linotype" w:hAnsi="Palatino Linotype" w:cs="Arial"/>
        <w:b/>
        <w:bCs/>
        <w:sz w:val="20"/>
        <w:szCs w:val="20"/>
      </w:rPr>
    </w:pPr>
  </w:p>
  <w:p w:rsidR="005C7C8F" w:rsidRDefault="00340A84" w:rsidP="00DC5C4E">
    <w:pPr>
      <w:pStyle w:val="Piedepgina"/>
      <w:tabs>
        <w:tab w:val="clear" w:pos="4252"/>
        <w:tab w:val="left" w:pos="4228"/>
      </w:tabs>
      <w:rPr>
        <w:rFonts w:ascii="Palatino Linotype" w:hAnsi="Palatino Linotype" w:cs="Arial"/>
        <w:b/>
        <w:bCs/>
        <w:sz w:val="20"/>
        <w:szCs w:val="20"/>
      </w:rPr>
    </w:pPr>
  </w:p>
  <w:p w:rsidR="005C7C8F" w:rsidRDefault="00340A84" w:rsidP="00DC5C4E">
    <w:pPr>
      <w:pStyle w:val="Piedepgina"/>
      <w:tabs>
        <w:tab w:val="clear" w:pos="4252"/>
        <w:tab w:val="left" w:pos="4228"/>
      </w:tabs>
      <w:rPr>
        <w:rFonts w:ascii="Palatino Linotype" w:hAnsi="Palatino Linotype" w:cs="Arial"/>
        <w:b/>
        <w:bCs/>
        <w:sz w:val="20"/>
        <w:szCs w:val="20"/>
      </w:rPr>
    </w:pPr>
  </w:p>
  <w:p w:rsidR="005C7C8F" w:rsidRDefault="00340A84" w:rsidP="00DC5C4E">
    <w:pPr>
      <w:pStyle w:val="Piedepgina"/>
      <w:rPr>
        <w:rFonts w:ascii="Palatino Linotype" w:hAnsi="Palatino Linotype" w:cs="Arial"/>
        <w:b/>
        <w:bCs/>
        <w:sz w:val="20"/>
        <w:szCs w:val="20"/>
      </w:rPr>
    </w:pPr>
  </w:p>
  <w:p w:rsidR="005C7C8F" w:rsidRPr="00F12350" w:rsidRDefault="005D43B9"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340A84">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340A84">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p>
  <w:p w:rsidR="005C7C8F" w:rsidRDefault="00340A84"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D41" w:rsidRDefault="00352D41" w:rsidP="000023CC">
      <w:r>
        <w:separator/>
      </w:r>
    </w:p>
  </w:footnote>
  <w:footnote w:type="continuationSeparator" w:id="0">
    <w:p w:rsidR="00352D41" w:rsidRDefault="00352D41" w:rsidP="000023CC">
      <w:r>
        <w:continuationSeparator/>
      </w:r>
    </w:p>
  </w:footnote>
  <w:footnote w:id="1">
    <w:p w:rsidR="00BB6C0F" w:rsidRPr="0077001B" w:rsidRDefault="00BB6C0F" w:rsidP="00BB6C0F">
      <w:pPr>
        <w:pStyle w:val="Textonotapie"/>
        <w:jc w:val="both"/>
        <w:rPr>
          <w:rFonts w:ascii="Palatino Linotype" w:hAnsi="Palatino Linotype"/>
          <w:sz w:val="16"/>
          <w:szCs w:val="16"/>
        </w:rPr>
      </w:pPr>
      <w:r w:rsidRPr="0077001B">
        <w:rPr>
          <w:rStyle w:val="Refdenotaalpie"/>
          <w:rFonts w:ascii="Palatino Linotype" w:hAnsi="Palatino Linotype"/>
          <w:sz w:val="16"/>
          <w:szCs w:val="16"/>
        </w:rPr>
        <w:footnoteRef/>
      </w:r>
      <w:r w:rsidRPr="0077001B">
        <w:rPr>
          <w:rFonts w:ascii="Palatino Linotype" w:hAnsi="Palatino Linotype"/>
          <w:sz w:val="16"/>
          <w:szCs w:val="16"/>
        </w:rPr>
        <w:t xml:space="preserve"> Entendidas como tal, a </w:t>
      </w:r>
      <w:r w:rsidRPr="0077001B">
        <w:rPr>
          <w:rFonts w:ascii="Palatino Linotype" w:hAnsi="Palatino Linotype"/>
          <w:sz w:val="16"/>
          <w:szCs w:val="16"/>
          <w:lang w:val="es-ES"/>
        </w:rPr>
        <w:t>cada uno de los poderes públicos del Estado, los municipios y los tribunales administrativos; así como los organismos descentralizados, fideicomisos de carácter estatal y municipal, y los órganos autónomos que sus leyes de creación así lo determinen, tal y como lo dispone el artículo 4, fracción III de la Ley del Trabajo de los Servidores Públicos del Estado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340A8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926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5D43B9"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6192" behindDoc="1" locked="0" layoutInCell="1" allowOverlap="1" wp14:anchorId="12C82622" wp14:editId="236BB4BB">
          <wp:simplePos x="0" y="0"/>
          <wp:positionH relativeFrom="column">
            <wp:posOffset>-631825</wp:posOffset>
          </wp:positionH>
          <wp:positionV relativeFrom="paragraph">
            <wp:posOffset>-357979</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5C7C8F" w:rsidRDefault="005D43B9" w:rsidP="00DA5044">
    <w:pPr>
      <w:pStyle w:val="Encabezado"/>
      <w:tabs>
        <w:tab w:val="clear" w:pos="4252"/>
        <w:tab w:val="clear" w:pos="8504"/>
        <w:tab w:val="left" w:pos="2326"/>
      </w:tabs>
      <w:ind w:right="49"/>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5C7C8F" w:rsidRDefault="005D43B9" w:rsidP="00DA5044">
    <w:pPr>
      <w:pStyle w:val="Encabezado"/>
      <w:tabs>
        <w:tab w:val="clear" w:pos="4252"/>
        <w:tab w:val="clear" w:pos="8504"/>
        <w:tab w:val="left" w:pos="2326"/>
      </w:tabs>
      <w:ind w:right="49"/>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Pr>
        <w:rFonts w:ascii="Palatino Linotype" w:hAnsi="Palatino Linotype" w:cs="Arial"/>
        <w:sz w:val="20"/>
        <w:szCs w:val="20"/>
      </w:rPr>
      <w:t>0</w:t>
    </w:r>
    <w:r w:rsidR="000023CC">
      <w:rPr>
        <w:rFonts w:ascii="Palatino Linotype" w:hAnsi="Palatino Linotype" w:cs="Arial"/>
        <w:sz w:val="20"/>
        <w:szCs w:val="20"/>
      </w:rPr>
      <w:t>2578</w:t>
    </w:r>
    <w:r>
      <w:rPr>
        <w:rFonts w:ascii="Palatino Linotype" w:hAnsi="Palatino Linotype" w:cs="Arial"/>
        <w:sz w:val="20"/>
        <w:szCs w:val="20"/>
      </w:rPr>
      <w:t>/INFOEM/IP</w:t>
    </w:r>
    <w:r w:rsidRPr="00706042">
      <w:rPr>
        <w:rFonts w:ascii="Palatino Linotype" w:hAnsi="Palatino Linotype" w:cs="Arial"/>
        <w:sz w:val="20"/>
        <w:szCs w:val="20"/>
      </w:rPr>
      <w:t>/RR/201</w:t>
    </w:r>
    <w:r>
      <w:rPr>
        <w:rFonts w:ascii="Palatino Linotype" w:hAnsi="Palatino Linotype" w:cs="Arial"/>
        <w:sz w:val="20"/>
        <w:szCs w:val="20"/>
      </w:rPr>
      <w:t>8</w:t>
    </w:r>
  </w:p>
  <w:p w:rsidR="005C7C8F" w:rsidRDefault="00340A84" w:rsidP="00DC5C4E">
    <w:pPr>
      <w:pStyle w:val="Encabezado"/>
      <w:tabs>
        <w:tab w:val="clear" w:pos="4252"/>
        <w:tab w:val="clear" w:pos="8504"/>
        <w:tab w:val="left" w:pos="2326"/>
      </w:tabs>
      <w:jc w:val="right"/>
      <w:rPr>
        <w:rFonts w:ascii="Palatino Linotype" w:hAnsi="Palatino Linotype" w:cs="Arial"/>
        <w:sz w:val="20"/>
        <w:szCs w:val="20"/>
      </w:rPr>
    </w:pPr>
  </w:p>
  <w:p w:rsidR="005C7C8F" w:rsidRDefault="00340A84" w:rsidP="00DC5C4E">
    <w:pPr>
      <w:pStyle w:val="Encabezado"/>
      <w:tabs>
        <w:tab w:val="clear" w:pos="4252"/>
        <w:tab w:val="clear" w:pos="8504"/>
        <w:tab w:val="left" w:pos="2326"/>
      </w:tabs>
      <w:spacing w:after="240"/>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73.95pt;rotation:315;z-index:-251658240;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340A8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F5329"/>
    <w:multiLevelType w:val="hybridMultilevel"/>
    <w:tmpl w:val="1660DE78"/>
    <w:lvl w:ilvl="0" w:tplc="20A01E06">
      <w:start w:val="1"/>
      <w:numFmt w:val="decimal"/>
      <w:lvlText w:val="%1."/>
      <w:lvlJc w:val="left"/>
      <w:pPr>
        <w:ind w:left="4613" w:hanging="360"/>
      </w:pPr>
      <w:rPr>
        <w:rFonts w:ascii="Palatino Linotype" w:eastAsia="Times New Roman" w:hAnsi="Palatino Linotype" w:cs="Aria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3E55F20"/>
    <w:multiLevelType w:val="hybridMultilevel"/>
    <w:tmpl w:val="64B039EA"/>
    <w:lvl w:ilvl="0" w:tplc="7F287E50">
      <w:start w:val="1"/>
      <w:numFmt w:val="lowerLetter"/>
      <w:lvlText w:val="%1)"/>
      <w:lvlJc w:val="left"/>
      <w:pPr>
        <w:ind w:left="1413" w:hanging="4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3CC"/>
    <w:rsid w:val="000023CC"/>
    <w:rsid w:val="00034270"/>
    <w:rsid w:val="0007333F"/>
    <w:rsid w:val="00087B51"/>
    <w:rsid w:val="0019737A"/>
    <w:rsid w:val="00340A84"/>
    <w:rsid w:val="00352D41"/>
    <w:rsid w:val="005C7FF7"/>
    <w:rsid w:val="005D43B9"/>
    <w:rsid w:val="00610AB2"/>
    <w:rsid w:val="006458EE"/>
    <w:rsid w:val="0073445C"/>
    <w:rsid w:val="0074674D"/>
    <w:rsid w:val="00867567"/>
    <w:rsid w:val="00906B42"/>
    <w:rsid w:val="00AE04C0"/>
    <w:rsid w:val="00B86AA4"/>
    <w:rsid w:val="00BB4A99"/>
    <w:rsid w:val="00BB6C0F"/>
    <w:rsid w:val="00C23B43"/>
    <w:rsid w:val="00C9714C"/>
    <w:rsid w:val="00DA031D"/>
    <w:rsid w:val="00DA5044"/>
    <w:rsid w:val="00FE0D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EEE8D46-3FDC-410A-AF1B-FED7585ED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3C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023C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023CC"/>
    <w:rPr>
      <w:rFonts w:eastAsiaTheme="minorEastAsia"/>
      <w:sz w:val="24"/>
      <w:szCs w:val="24"/>
      <w:lang w:val="es-ES_tradnl" w:eastAsia="es-ES"/>
    </w:rPr>
  </w:style>
  <w:style w:type="paragraph" w:styleId="Piedepgina">
    <w:name w:val="footer"/>
    <w:basedOn w:val="Normal"/>
    <w:link w:val="PiedepginaCar"/>
    <w:uiPriority w:val="99"/>
    <w:unhideWhenUsed/>
    <w:rsid w:val="000023C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023CC"/>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0023CC"/>
    <w:pPr>
      <w:ind w:left="720"/>
      <w:contextualSpacing/>
    </w:pPr>
    <w:rPr>
      <w:rFonts w:asciiTheme="minorHAnsi" w:eastAsiaTheme="minorEastAsia" w:hAnsiTheme="minorHAnsi" w:cstheme="minorBidi"/>
      <w:lang w:val="es-ES_tradnl"/>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023CC"/>
    <w:rPr>
      <w:rFonts w:eastAsiaTheme="minorEastAsia"/>
      <w:sz w:val="24"/>
      <w:szCs w:val="24"/>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B6C0F"/>
    <w:rPr>
      <w:rFonts w:ascii="Calibri" w:eastAsia="Calibri" w:hAnsi="Calibr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B6C0F"/>
    <w:rPr>
      <w:rFonts w:ascii="Calibri" w:eastAsia="Calibri" w:hAnsi="Calibri" w:cs="Times New Roman"/>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unhideWhenUsed/>
    <w:rsid w:val="00BB6C0F"/>
    <w:rPr>
      <w:vertAlign w:val="superscript"/>
    </w:rPr>
  </w:style>
  <w:style w:type="paragraph" w:styleId="Textodeglobo">
    <w:name w:val="Balloon Text"/>
    <w:basedOn w:val="Normal"/>
    <w:link w:val="TextodegloboCar"/>
    <w:uiPriority w:val="99"/>
    <w:semiHidden/>
    <w:unhideWhenUsed/>
    <w:rsid w:val="00AE04C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04C0"/>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7</Pages>
  <Words>1583</Words>
  <Characters>8708</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2018-09-24T17:42:00Z</cp:lastPrinted>
  <dcterms:created xsi:type="dcterms:W3CDTF">2018-09-21T19:37:00Z</dcterms:created>
  <dcterms:modified xsi:type="dcterms:W3CDTF">2018-10-19T20:00:00Z</dcterms:modified>
</cp:coreProperties>
</file>